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7F95" w14:textId="77777777" w:rsidR="00E2012C" w:rsidRPr="00E70B7C" w:rsidRDefault="00E2012C" w:rsidP="00514BA0">
      <w:pPr>
        <w:jc w:val="center"/>
        <w:rPr>
          <w:b/>
          <w:bCs/>
          <w:color w:val="005E00"/>
          <w:sz w:val="26"/>
          <w:szCs w:val="26"/>
        </w:rPr>
      </w:pPr>
      <w:r w:rsidRPr="00E70B7C">
        <w:rPr>
          <w:b/>
          <w:bCs/>
          <w:color w:val="005E00"/>
          <w:sz w:val="26"/>
          <w:szCs w:val="26"/>
        </w:rPr>
        <w:t>Chương trình du lịch</w:t>
      </w:r>
    </w:p>
    <w:p w14:paraId="2F97388B" w14:textId="667DE3E1" w:rsidR="00C16A60" w:rsidRDefault="00661474" w:rsidP="00E2012C">
      <w:pPr>
        <w:jc w:val="center"/>
        <w:rPr>
          <w:b/>
          <w:bCs/>
          <w:color w:val="FF0000"/>
          <w:sz w:val="32"/>
          <w:szCs w:val="32"/>
        </w:rPr>
      </w:pPr>
      <w:r>
        <w:rPr>
          <w:b/>
          <w:bCs/>
          <w:color w:val="FF0000"/>
          <w:sz w:val="32"/>
          <w:szCs w:val="32"/>
        </w:rPr>
        <w:t xml:space="preserve">NINH BÌNH: </w:t>
      </w:r>
      <w:r w:rsidR="00552AE1">
        <w:rPr>
          <w:b/>
          <w:bCs/>
          <w:color w:val="FF0000"/>
          <w:sz w:val="32"/>
          <w:szCs w:val="32"/>
        </w:rPr>
        <w:t>TAM CỐC – HOA LƯ</w:t>
      </w:r>
    </w:p>
    <w:p w14:paraId="5760F5ED" w14:textId="77777777" w:rsidR="00E2012C" w:rsidRPr="00764EB0" w:rsidRDefault="00E2012C" w:rsidP="00E2012C">
      <w:pPr>
        <w:jc w:val="center"/>
        <w:rPr>
          <w:b/>
          <w:bCs/>
          <w:i/>
          <w:iCs/>
          <w:color w:val="005E00"/>
        </w:rPr>
      </w:pPr>
      <w:r w:rsidRPr="006057E2">
        <w:rPr>
          <w:b/>
          <w:bCs/>
          <w:i/>
          <w:iCs/>
          <w:color w:val="005E00"/>
          <w:lang w:val="vi-VN"/>
        </w:rPr>
        <w:t>Thời gian: 0</w:t>
      </w:r>
      <w:r w:rsidR="00661474">
        <w:rPr>
          <w:b/>
          <w:bCs/>
          <w:i/>
          <w:iCs/>
          <w:color w:val="005E00"/>
        </w:rPr>
        <w:t>1</w:t>
      </w:r>
      <w:r w:rsidRPr="006057E2">
        <w:rPr>
          <w:b/>
          <w:bCs/>
          <w:i/>
          <w:iCs/>
          <w:color w:val="005E00"/>
          <w:lang w:val="vi-VN"/>
        </w:rPr>
        <w:t xml:space="preserve"> ngày/ Phương tiện: Ô tô</w:t>
      </w:r>
    </w:p>
    <w:p w14:paraId="3DC75F3D" w14:textId="5F350D43" w:rsidR="00C16A60" w:rsidRDefault="00A5145C" w:rsidP="00E2012C">
      <w:pPr>
        <w:rPr>
          <w:color w:val="0D0D0D" w:themeColor="text1" w:themeTint="F2"/>
        </w:rPr>
      </w:pPr>
      <w:r>
        <w:rPr>
          <w:noProof/>
        </w:rPr>
        <w:drawing>
          <wp:anchor distT="0" distB="0" distL="114300" distR="114300" simplePos="0" relativeHeight="251660288" behindDoc="0" locked="0" layoutInCell="1" allowOverlap="1" wp14:anchorId="28461DB7" wp14:editId="7D767984">
            <wp:simplePos x="0" y="0"/>
            <wp:positionH relativeFrom="column">
              <wp:posOffset>4312920</wp:posOffset>
            </wp:positionH>
            <wp:positionV relativeFrom="paragraph">
              <wp:posOffset>144780</wp:posOffset>
            </wp:positionV>
            <wp:extent cx="2002790" cy="133667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20" name="imag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2790" cy="1336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7387E1B" wp14:editId="00ACBA5F">
            <wp:simplePos x="0" y="0"/>
            <wp:positionH relativeFrom="column">
              <wp:posOffset>2141220</wp:posOffset>
            </wp:positionH>
            <wp:positionV relativeFrom="paragraph">
              <wp:posOffset>142875</wp:posOffset>
            </wp:positionV>
            <wp:extent cx="2095500" cy="1350645"/>
            <wp:effectExtent l="0" t="0" r="0" b="1905"/>
            <wp:wrapNone/>
            <wp:docPr id="29" name="image2.jpg"/>
            <wp:cNvGraphicFramePr/>
            <a:graphic xmlns:a="http://schemas.openxmlformats.org/drawingml/2006/main">
              <a:graphicData uri="http://schemas.openxmlformats.org/drawingml/2006/picture">
                <pic:pic xmlns:pic="http://schemas.openxmlformats.org/drawingml/2006/picture">
                  <pic:nvPicPr>
                    <pic:cNvPr id="29" name="image2.jpg"/>
                    <pic:cNvPicPr/>
                  </pic:nvPicPr>
                  <pic:blipFill>
                    <a:blip r:embed="rId11" cstate="print">
                      <a:extLst>
                        <a:ext uri="{28A0092B-C50C-407E-A947-70E740481C1C}">
                          <a14:useLocalDpi xmlns:a14="http://schemas.microsoft.com/office/drawing/2010/main" val="0"/>
                        </a:ext>
                      </a:extLst>
                    </a:blip>
                    <a:srcRect l="9920" r="9920"/>
                    <a:stretch>
                      <a:fillRect/>
                    </a:stretch>
                  </pic:blipFill>
                  <pic:spPr>
                    <a:xfrm>
                      <a:off x="0" y="0"/>
                      <a:ext cx="2095500" cy="135064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A536FAB" wp14:editId="55D5A877">
            <wp:simplePos x="0" y="0"/>
            <wp:positionH relativeFrom="column">
              <wp:posOffset>1270</wp:posOffset>
            </wp:positionH>
            <wp:positionV relativeFrom="paragraph">
              <wp:posOffset>142875</wp:posOffset>
            </wp:positionV>
            <wp:extent cx="2080260" cy="1348740"/>
            <wp:effectExtent l="0" t="0" r="0" b="3810"/>
            <wp:wrapNone/>
            <wp:docPr id="22" name="image3.png"/>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2" cstate="print">
                      <a:extLst>
                        <a:ext uri="{28A0092B-C50C-407E-A947-70E740481C1C}">
                          <a14:useLocalDpi xmlns:a14="http://schemas.microsoft.com/office/drawing/2010/main" val="0"/>
                        </a:ext>
                      </a:extLst>
                    </a:blip>
                    <a:srcRect l="6749" r="6749"/>
                    <a:stretch>
                      <a:fillRect/>
                    </a:stretch>
                  </pic:blipFill>
                  <pic:spPr>
                    <a:xfrm>
                      <a:off x="0" y="0"/>
                      <a:ext cx="2080260" cy="1348740"/>
                    </a:xfrm>
                    <a:prstGeom prst="rect">
                      <a:avLst/>
                    </a:prstGeom>
                    <a:ln/>
                  </pic:spPr>
                </pic:pic>
              </a:graphicData>
            </a:graphic>
            <wp14:sizeRelH relativeFrom="margin">
              <wp14:pctWidth>0</wp14:pctWidth>
            </wp14:sizeRelH>
            <wp14:sizeRelV relativeFrom="margin">
              <wp14:pctHeight>0</wp14:pctHeight>
            </wp14:sizeRelV>
          </wp:anchor>
        </w:drawing>
      </w:r>
    </w:p>
    <w:p w14:paraId="249D6E58" w14:textId="77777777" w:rsidR="00C16A60" w:rsidRDefault="00C16A60" w:rsidP="00E2012C">
      <w:pPr>
        <w:rPr>
          <w:color w:val="0D0D0D" w:themeColor="text1" w:themeTint="F2"/>
        </w:rPr>
      </w:pPr>
    </w:p>
    <w:p w14:paraId="469EEEE0" w14:textId="77777777" w:rsidR="00C16A60" w:rsidRDefault="00C16A60" w:rsidP="00E2012C">
      <w:pPr>
        <w:rPr>
          <w:color w:val="0D0D0D" w:themeColor="text1" w:themeTint="F2"/>
        </w:rPr>
      </w:pPr>
    </w:p>
    <w:p w14:paraId="5A3ED719" w14:textId="77777777" w:rsidR="00C16A60" w:rsidRDefault="00C16A60" w:rsidP="00E2012C">
      <w:pPr>
        <w:rPr>
          <w:color w:val="0D0D0D" w:themeColor="text1" w:themeTint="F2"/>
        </w:rPr>
      </w:pPr>
    </w:p>
    <w:p w14:paraId="37CEBE1D" w14:textId="77777777" w:rsidR="00C16A60" w:rsidRDefault="00C16A60" w:rsidP="00E2012C">
      <w:pPr>
        <w:rPr>
          <w:color w:val="0D0D0D" w:themeColor="text1" w:themeTint="F2"/>
        </w:rPr>
      </w:pPr>
    </w:p>
    <w:p w14:paraId="116024D2" w14:textId="77777777" w:rsidR="00E2012C" w:rsidRPr="006057E2" w:rsidRDefault="00E2012C" w:rsidP="00E2012C">
      <w:pPr>
        <w:rPr>
          <w:color w:val="0D0D0D" w:themeColor="text1" w:themeTint="F2"/>
          <w:lang w:val="vi-VN"/>
        </w:rPr>
      </w:pPr>
      <w:r>
        <w:rPr>
          <w:color w:val="0D0D0D" w:themeColor="text1" w:themeTint="F2"/>
          <w:lang w:val="vi-VN"/>
        </w:rPr>
        <w:t xml:space="preserve"> </w:t>
      </w:r>
    </w:p>
    <w:p w14:paraId="154A0971" w14:textId="77777777" w:rsidR="00E226BF" w:rsidRPr="00E226BF" w:rsidRDefault="00E226BF" w:rsidP="00E226BF">
      <w:pPr>
        <w:rPr>
          <w:i/>
          <w:iCs/>
          <w:lang w:val="vi-VN"/>
        </w:rPr>
      </w:pPr>
      <w:r w:rsidRPr="00E226BF">
        <w:rPr>
          <w:b/>
          <w:bCs/>
          <w:i/>
          <w:iCs/>
          <w:lang w:val="vi-VN"/>
        </w:rPr>
        <w:t>HOA LƯ</w:t>
      </w:r>
      <w:r w:rsidRPr="00E226BF">
        <w:rPr>
          <w:i/>
          <w:iCs/>
          <w:lang w:val="vi-VN"/>
        </w:rPr>
        <w:t xml:space="preserve"> là một vùng </w:t>
      </w:r>
      <w:r w:rsidRPr="00E226BF">
        <w:rPr>
          <w:b/>
          <w:bCs/>
          <w:i/>
          <w:iCs/>
          <w:lang w:val="vi-VN"/>
        </w:rPr>
        <w:t>bán sơn địa</w:t>
      </w:r>
      <w:r w:rsidRPr="00E226BF">
        <w:rPr>
          <w:i/>
          <w:iCs/>
          <w:lang w:val="vi-VN"/>
        </w:rPr>
        <w:t xml:space="preserve"> thơ mộng của tỉnh </w:t>
      </w:r>
      <w:r w:rsidRPr="00E226BF">
        <w:rPr>
          <w:b/>
          <w:bCs/>
          <w:i/>
          <w:iCs/>
          <w:lang w:val="vi-VN"/>
        </w:rPr>
        <w:t>Ninh Bình</w:t>
      </w:r>
      <w:r w:rsidRPr="00E226BF">
        <w:rPr>
          <w:i/>
          <w:iCs/>
          <w:lang w:val="vi-VN"/>
        </w:rPr>
        <w:t>, nơi kết hợp giữa vẻ đẹp tự nhiên hùng vĩ và chiều sâu lịch sử ngàn năm. Nơi đây nổi bật với hệ thống hang động kỳ thú như Tràng An, Tam Cốc và những công trình kiến trúc cổ kính thuộc quần thể di tích Cố đô Hoa Lư – kinh đô đầu tiên của nước Việt cổ thời Đinh – Tiền Lê.</w:t>
      </w:r>
    </w:p>
    <w:p w14:paraId="5458F623" w14:textId="77777777" w:rsidR="00E226BF" w:rsidRPr="00E226BF" w:rsidRDefault="00E226BF" w:rsidP="00E226BF">
      <w:pPr>
        <w:rPr>
          <w:i/>
          <w:iCs/>
          <w:lang w:val="vi-VN"/>
        </w:rPr>
      </w:pPr>
      <w:r w:rsidRPr="00E226BF">
        <w:rPr>
          <w:b/>
          <w:bCs/>
          <w:i/>
          <w:iCs/>
          <w:lang w:val="vi-VN"/>
        </w:rPr>
        <w:t>TAM CỐC</w:t>
      </w:r>
      <w:r w:rsidRPr="00E226BF">
        <w:rPr>
          <w:i/>
          <w:iCs/>
          <w:lang w:val="vi-VN"/>
        </w:rPr>
        <w:t>, còn được mệnh danh là “Vịnh Hạ Long trên cạn”, là khu du lịch sinh thái trọng điểm quốc gia với vẻ đẹp sông nước thơ mộng, len lỏi giữa những dãy núi đá vôi và ruộng lúa bát ngát – một điểm đến lý tưởng cho những ai yêu thích thiên nhiên và nghệ thuật nhiếp ảnh.</w:t>
      </w:r>
    </w:p>
    <w:p w14:paraId="05D5BACA" w14:textId="77777777" w:rsidR="00073CE7" w:rsidRPr="00623739" w:rsidRDefault="00073CE7" w:rsidP="00906712">
      <w:pPr>
        <w:rPr>
          <w:b/>
          <w:bCs/>
          <w:i/>
          <w:iCs/>
          <w:color w:val="C00000"/>
          <w:u w:val="single"/>
          <w:lang w:val="vi-VN"/>
        </w:rPr>
      </w:pPr>
    </w:p>
    <w:p w14:paraId="736B908D" w14:textId="77777777" w:rsidR="00906712" w:rsidRDefault="00906712" w:rsidP="00906712">
      <w:pPr>
        <w:rPr>
          <w:b/>
          <w:bCs/>
          <w:i/>
          <w:iCs/>
          <w:color w:val="C00000"/>
          <w:u w:val="single"/>
        </w:rPr>
      </w:pPr>
      <w:r w:rsidRPr="00F42412">
        <w:rPr>
          <w:b/>
          <w:bCs/>
          <w:i/>
          <w:iCs/>
          <w:color w:val="C00000"/>
          <w:u w:val="single"/>
          <w:lang w:val="vi-VN"/>
        </w:rPr>
        <w:t>Chương trình chi tiết:</w:t>
      </w:r>
    </w:p>
    <w:p w14:paraId="009561C5" w14:textId="77777777" w:rsidR="00073CE7" w:rsidRDefault="006057E2" w:rsidP="00073CE7">
      <w:pPr>
        <w:rPr>
          <w:color w:val="0D0D0D" w:themeColor="text1" w:themeTint="F2"/>
        </w:rPr>
      </w:pPr>
      <w:r w:rsidRPr="005F1757">
        <w:rPr>
          <w:b/>
          <w:bCs/>
          <w:i/>
          <w:iCs/>
          <w:color w:val="005E00"/>
          <w:lang w:val="vi-VN"/>
        </w:rPr>
        <w:t>0</w:t>
      </w:r>
      <w:r w:rsidR="00C16A60">
        <w:rPr>
          <w:b/>
          <w:bCs/>
          <w:i/>
          <w:iCs/>
          <w:color w:val="005E00"/>
        </w:rPr>
        <w:t>7</w:t>
      </w:r>
      <w:r w:rsidRPr="005F1757">
        <w:rPr>
          <w:b/>
          <w:bCs/>
          <w:i/>
          <w:iCs/>
          <w:color w:val="005E00"/>
          <w:lang w:val="vi-VN"/>
        </w:rPr>
        <w:t>h</w:t>
      </w:r>
      <w:r w:rsidR="00C16A60">
        <w:rPr>
          <w:b/>
          <w:bCs/>
          <w:i/>
          <w:iCs/>
          <w:color w:val="005E00"/>
        </w:rPr>
        <w:t>0</w:t>
      </w:r>
      <w:r w:rsidRPr="005F1757">
        <w:rPr>
          <w:b/>
          <w:bCs/>
          <w:i/>
          <w:iCs/>
          <w:color w:val="005E00"/>
          <w:lang w:val="vi-VN"/>
        </w:rPr>
        <w:t xml:space="preserve">0: </w:t>
      </w:r>
      <w:r w:rsidR="00073CE7" w:rsidRPr="00073CE7">
        <w:rPr>
          <w:color w:val="0D0D0D" w:themeColor="text1" w:themeTint="F2"/>
        </w:rPr>
        <w:t xml:space="preserve">Xe và hướng dẫn viên đón Quý khách tại </w:t>
      </w:r>
      <w:r w:rsidR="00073CE7">
        <w:rPr>
          <w:color w:val="0D0D0D" w:themeColor="text1" w:themeTint="F2"/>
        </w:rPr>
        <w:t>điểm hẹn</w:t>
      </w:r>
      <w:r w:rsidR="00073CE7" w:rsidRPr="00073CE7">
        <w:rPr>
          <w:color w:val="0D0D0D" w:themeColor="text1" w:themeTint="F2"/>
        </w:rPr>
        <w:t xml:space="preserve">, khởi hành đi </w:t>
      </w:r>
      <w:r w:rsidR="00073CE7" w:rsidRPr="00073CE7">
        <w:rPr>
          <w:b/>
          <w:bCs/>
          <w:i/>
          <w:iCs/>
          <w:color w:val="0D0D0D" w:themeColor="text1" w:themeTint="F2"/>
        </w:rPr>
        <w:t>Ninh Bình</w:t>
      </w:r>
      <w:r w:rsidR="00073CE7" w:rsidRPr="00073CE7">
        <w:rPr>
          <w:color w:val="0D0D0D" w:themeColor="text1" w:themeTint="F2"/>
        </w:rPr>
        <w:t>. Trên hành trình, xe dừng nghỉ tại một trạm dừng chân để Quý khách thư giãn, nghỉ ngơi khoảng 20–30 phút.</w:t>
      </w:r>
    </w:p>
    <w:p w14:paraId="28790B32" w14:textId="77777777" w:rsidR="00E226BF" w:rsidRPr="00E226BF" w:rsidRDefault="006057E2" w:rsidP="00E226BF">
      <w:pPr>
        <w:rPr>
          <w:color w:val="0D0D0D" w:themeColor="text1" w:themeTint="F2"/>
        </w:rPr>
      </w:pPr>
      <w:r w:rsidRPr="005F1757">
        <w:rPr>
          <w:b/>
          <w:bCs/>
          <w:i/>
          <w:iCs/>
          <w:color w:val="005E00"/>
          <w:lang w:val="vi-VN"/>
        </w:rPr>
        <w:t>1</w:t>
      </w:r>
      <w:r w:rsidR="00073CE7">
        <w:rPr>
          <w:b/>
          <w:bCs/>
          <w:i/>
          <w:iCs/>
          <w:color w:val="005E00"/>
        </w:rPr>
        <w:t>0</w:t>
      </w:r>
      <w:r w:rsidRPr="005F1757">
        <w:rPr>
          <w:b/>
          <w:bCs/>
          <w:i/>
          <w:iCs/>
          <w:color w:val="005E00"/>
          <w:lang w:val="vi-VN"/>
        </w:rPr>
        <w:t>h3</w:t>
      </w:r>
      <w:r>
        <w:rPr>
          <w:b/>
          <w:bCs/>
          <w:i/>
          <w:iCs/>
          <w:color w:val="005E00"/>
          <w:lang w:val="vi-VN"/>
        </w:rPr>
        <w:t xml:space="preserve">0: </w:t>
      </w:r>
      <w:r w:rsidR="00E226BF" w:rsidRPr="00E226BF">
        <w:rPr>
          <w:color w:val="0D0D0D" w:themeColor="text1" w:themeTint="F2"/>
        </w:rPr>
        <w:t xml:space="preserve">Đến </w:t>
      </w:r>
      <w:r w:rsidR="00E226BF" w:rsidRPr="00E226BF">
        <w:rPr>
          <w:b/>
          <w:bCs/>
          <w:color w:val="0D0D0D" w:themeColor="text1" w:themeTint="F2"/>
        </w:rPr>
        <w:t>Cố đô Hoa Lư</w:t>
      </w:r>
      <w:r w:rsidR="00E226BF" w:rsidRPr="00E226BF">
        <w:rPr>
          <w:color w:val="0D0D0D" w:themeColor="text1" w:themeTint="F2"/>
        </w:rPr>
        <w:t xml:space="preserve"> – </w:t>
      </w:r>
      <w:r w:rsidR="00E226BF" w:rsidRPr="00E226BF">
        <w:rPr>
          <w:i/>
          <w:iCs/>
          <w:color w:val="0D0D0D" w:themeColor="text1" w:themeTint="F2"/>
        </w:rPr>
        <w:t>Kinh đô đầu tiên của nước Đại Cồ Việt vào cuối thế kỷ IX, đầu thế kỷ X</w:t>
      </w:r>
      <w:r w:rsidR="00E226BF" w:rsidRPr="00E226BF">
        <w:rPr>
          <w:color w:val="0D0D0D" w:themeColor="text1" w:themeTint="F2"/>
        </w:rPr>
        <w:t>. Tại đây, Quý khách tham quan:</w:t>
      </w:r>
    </w:p>
    <w:p w14:paraId="46AF446C" w14:textId="77777777" w:rsidR="00E226BF" w:rsidRPr="00E226BF" w:rsidRDefault="00E226BF" w:rsidP="00E226BF">
      <w:pPr>
        <w:numPr>
          <w:ilvl w:val="0"/>
          <w:numId w:val="32"/>
        </w:numPr>
        <w:rPr>
          <w:color w:val="0D0D0D" w:themeColor="text1" w:themeTint="F2"/>
        </w:rPr>
      </w:pPr>
      <w:r w:rsidRPr="00E226BF">
        <w:rPr>
          <w:b/>
          <w:bCs/>
          <w:color w:val="0D0D0D" w:themeColor="text1" w:themeTint="F2"/>
        </w:rPr>
        <w:t>Đền thờ Vua Đinh Tiên Hoàng</w:t>
      </w:r>
      <w:r w:rsidRPr="00E226BF">
        <w:rPr>
          <w:color w:val="0D0D0D" w:themeColor="text1" w:themeTint="F2"/>
        </w:rPr>
        <w:t xml:space="preserve"> và </w:t>
      </w:r>
      <w:r w:rsidRPr="00E226BF">
        <w:rPr>
          <w:b/>
          <w:bCs/>
          <w:color w:val="0D0D0D" w:themeColor="text1" w:themeTint="F2"/>
        </w:rPr>
        <w:t>đền thờ Vua Lê Đại Hành</w:t>
      </w:r>
      <w:r w:rsidRPr="00E226BF">
        <w:rPr>
          <w:color w:val="0D0D0D" w:themeColor="text1" w:themeTint="F2"/>
        </w:rPr>
        <w:t xml:space="preserve"> – </w:t>
      </w:r>
      <w:r w:rsidRPr="00E226BF">
        <w:rPr>
          <w:i/>
          <w:iCs/>
          <w:color w:val="0D0D0D" w:themeColor="text1" w:themeTint="F2"/>
        </w:rPr>
        <w:t>hai vị vua có công dựng nước và giữ nước</w:t>
      </w:r>
    </w:p>
    <w:p w14:paraId="4CE0B31C" w14:textId="77777777" w:rsidR="00E226BF" w:rsidRPr="00E226BF" w:rsidRDefault="00E226BF" w:rsidP="00E226BF">
      <w:pPr>
        <w:numPr>
          <w:ilvl w:val="0"/>
          <w:numId w:val="32"/>
        </w:numPr>
        <w:rPr>
          <w:color w:val="0D0D0D" w:themeColor="text1" w:themeTint="F2"/>
        </w:rPr>
      </w:pPr>
      <w:r w:rsidRPr="00E226BF">
        <w:rPr>
          <w:i/>
          <w:iCs/>
          <w:color w:val="0D0D0D" w:themeColor="text1" w:themeTint="F2"/>
        </w:rPr>
        <w:t>Khu vực khai quật khảo cổ bên cạnh đền thờ Lê Đại Hành</w:t>
      </w:r>
      <w:r w:rsidRPr="00E226BF">
        <w:rPr>
          <w:color w:val="0D0D0D" w:themeColor="text1" w:themeTint="F2"/>
        </w:rPr>
        <w:t xml:space="preserve"> – nơi giúp Quý khách hình dung rõ nét hơn về kiến trúc, văn hóa và đời sống cung đình thời xưa</w:t>
      </w:r>
    </w:p>
    <w:p w14:paraId="634404C6" w14:textId="77777777" w:rsidR="00E226BF" w:rsidRPr="00E226BF" w:rsidRDefault="00E226BF" w:rsidP="00E226BF">
      <w:pPr>
        <w:numPr>
          <w:ilvl w:val="0"/>
          <w:numId w:val="32"/>
        </w:numPr>
        <w:rPr>
          <w:color w:val="0D0D0D" w:themeColor="text1" w:themeTint="F2"/>
        </w:rPr>
      </w:pPr>
      <w:r w:rsidRPr="00E226BF">
        <w:rPr>
          <w:i/>
          <w:iCs/>
          <w:color w:val="0D0D0D" w:themeColor="text1" w:themeTint="F2"/>
        </w:rPr>
        <w:t>Thung lũng Trường Yên</w:t>
      </w:r>
      <w:r w:rsidRPr="00E226BF">
        <w:rPr>
          <w:color w:val="0D0D0D" w:themeColor="text1" w:themeTint="F2"/>
        </w:rPr>
        <w:t xml:space="preserve"> – </w:t>
      </w:r>
      <w:r w:rsidRPr="00E226BF">
        <w:rPr>
          <w:i/>
          <w:iCs/>
          <w:color w:val="0D0D0D" w:themeColor="text1" w:themeTint="F2"/>
        </w:rPr>
        <w:t>một trong những góc cảnh đẹp nhất vùng Hoa Lư, nơi núi non trùng điệp soi bóng xuống dòng nước yên ả</w:t>
      </w:r>
    </w:p>
    <w:p w14:paraId="59C4610C" w14:textId="43780455" w:rsidR="00073CE7" w:rsidRDefault="00073CE7" w:rsidP="00C81CA5">
      <w:pPr>
        <w:rPr>
          <w:color w:val="0D0D0D" w:themeColor="text1" w:themeTint="F2"/>
        </w:rPr>
      </w:pPr>
      <w:r>
        <w:rPr>
          <w:b/>
          <w:bCs/>
          <w:i/>
          <w:iCs/>
          <w:color w:val="005E00"/>
        </w:rPr>
        <w:t>12h30</w:t>
      </w:r>
      <w:r w:rsidR="006057E2" w:rsidRPr="005F1757">
        <w:rPr>
          <w:b/>
          <w:bCs/>
          <w:i/>
          <w:iCs/>
          <w:color w:val="005E00"/>
          <w:lang w:val="vi-VN"/>
        </w:rPr>
        <w:t xml:space="preserve">: </w:t>
      </w:r>
      <w:r w:rsidRPr="00073CE7">
        <w:rPr>
          <w:color w:val="0D0D0D" w:themeColor="text1" w:themeTint="F2"/>
        </w:rPr>
        <w:t xml:space="preserve">Quý khách dùng bữa trưa tại nhà hàng địa phương, thưởng thức ẩm thực đặc trưng vùng đất </w:t>
      </w:r>
      <w:r w:rsidRPr="00073CE7">
        <w:rPr>
          <w:b/>
          <w:bCs/>
          <w:i/>
          <w:iCs/>
          <w:color w:val="0D0D0D" w:themeColor="text1" w:themeTint="F2"/>
        </w:rPr>
        <w:t>Ninh Bình</w:t>
      </w:r>
      <w:r w:rsidRPr="00073CE7">
        <w:rPr>
          <w:color w:val="0D0D0D" w:themeColor="text1" w:themeTint="F2"/>
        </w:rPr>
        <w:t xml:space="preserve"> và nghỉ ngơi.</w:t>
      </w:r>
    </w:p>
    <w:p w14:paraId="35BE20B0" w14:textId="3271D4E3" w:rsidR="00E226BF" w:rsidRPr="00E226BF" w:rsidRDefault="00073CE7" w:rsidP="00E226BF">
      <w:pPr>
        <w:pBdr>
          <w:top w:val="nil"/>
          <w:left w:val="nil"/>
          <w:bottom w:val="nil"/>
          <w:right w:val="nil"/>
          <w:between w:val="nil"/>
        </w:pBdr>
        <w:shd w:val="clear" w:color="auto" w:fill="FFFFFF"/>
        <w:spacing w:after="120"/>
      </w:pPr>
      <w:r>
        <w:rPr>
          <w:b/>
          <w:bCs/>
          <w:i/>
          <w:iCs/>
          <w:color w:val="005E00"/>
        </w:rPr>
        <w:t>Chiều</w:t>
      </w:r>
      <w:r w:rsidR="00764EB0" w:rsidRPr="005F1757">
        <w:rPr>
          <w:b/>
          <w:bCs/>
          <w:i/>
          <w:iCs/>
          <w:color w:val="005E00"/>
          <w:lang w:val="vi-VN"/>
        </w:rPr>
        <w:t>:</w:t>
      </w:r>
      <w:r w:rsidR="00764EB0" w:rsidRPr="00D41F47">
        <w:rPr>
          <w:rFonts w:eastAsia="Times New Roman" w:cs="Times New Roman"/>
          <w:color w:val="002060"/>
          <w:szCs w:val="24"/>
          <w:lang w:val="vi-VN"/>
        </w:rPr>
        <w:t xml:space="preserve"> </w:t>
      </w:r>
      <w:r w:rsidR="00E226BF">
        <w:rPr>
          <w:rFonts w:eastAsia="Times New Roman" w:cs="Times New Roman"/>
          <w:color w:val="002060"/>
          <w:szCs w:val="24"/>
        </w:rPr>
        <w:t>X</w:t>
      </w:r>
      <w:r w:rsidR="00E226BF" w:rsidRPr="00E226BF">
        <w:t xml:space="preserve">e đưa Quý khách đến bến thuyền </w:t>
      </w:r>
      <w:r w:rsidR="00E226BF" w:rsidRPr="00E226BF">
        <w:rPr>
          <w:b/>
          <w:bCs/>
        </w:rPr>
        <w:t>Tam Cốc</w:t>
      </w:r>
      <w:r w:rsidR="00E226BF" w:rsidRPr="00E226BF">
        <w:t xml:space="preserve">, lên thuyền nan và bắt đầu hành trình khám phá </w:t>
      </w:r>
      <w:r w:rsidR="00E226BF" w:rsidRPr="00E226BF">
        <w:rPr>
          <w:i/>
          <w:iCs/>
        </w:rPr>
        <w:t>khu du lịch sinh thái Tam Cốc</w:t>
      </w:r>
      <w:r w:rsidR="00E226BF" w:rsidRPr="00E226BF">
        <w:t>. Dòng thuyền êm đềm đưa Quý khách lướt qua:</w:t>
      </w:r>
    </w:p>
    <w:p w14:paraId="59F8DAF9" w14:textId="77777777" w:rsidR="00E226BF" w:rsidRPr="00E226BF" w:rsidRDefault="00E226BF" w:rsidP="00E226BF">
      <w:pPr>
        <w:numPr>
          <w:ilvl w:val="0"/>
          <w:numId w:val="33"/>
        </w:numPr>
        <w:pBdr>
          <w:top w:val="nil"/>
          <w:left w:val="nil"/>
          <w:bottom w:val="nil"/>
          <w:right w:val="nil"/>
          <w:between w:val="nil"/>
        </w:pBdr>
        <w:shd w:val="clear" w:color="auto" w:fill="FFFFFF"/>
        <w:spacing w:after="120"/>
      </w:pPr>
      <w:r w:rsidRPr="00E226BF">
        <w:rPr>
          <w:b/>
          <w:bCs/>
        </w:rPr>
        <w:t>Hang Cả</w:t>
      </w:r>
    </w:p>
    <w:p w14:paraId="3AF576E5" w14:textId="77777777" w:rsidR="00E226BF" w:rsidRPr="00E226BF" w:rsidRDefault="00E226BF" w:rsidP="00E226BF">
      <w:pPr>
        <w:numPr>
          <w:ilvl w:val="0"/>
          <w:numId w:val="33"/>
        </w:numPr>
        <w:pBdr>
          <w:top w:val="nil"/>
          <w:left w:val="nil"/>
          <w:bottom w:val="nil"/>
          <w:right w:val="nil"/>
          <w:between w:val="nil"/>
        </w:pBdr>
        <w:shd w:val="clear" w:color="auto" w:fill="FFFFFF"/>
        <w:spacing w:after="120"/>
      </w:pPr>
      <w:r w:rsidRPr="00E226BF">
        <w:rPr>
          <w:b/>
          <w:bCs/>
        </w:rPr>
        <w:lastRenderedPageBreak/>
        <w:t>Hang Hai</w:t>
      </w:r>
    </w:p>
    <w:p w14:paraId="1E5E4D12" w14:textId="77777777" w:rsidR="00E226BF" w:rsidRDefault="00E226BF" w:rsidP="00E226BF">
      <w:pPr>
        <w:numPr>
          <w:ilvl w:val="0"/>
          <w:numId w:val="33"/>
        </w:numPr>
        <w:pBdr>
          <w:top w:val="nil"/>
          <w:left w:val="nil"/>
          <w:bottom w:val="nil"/>
          <w:right w:val="nil"/>
          <w:between w:val="nil"/>
        </w:pBdr>
        <w:shd w:val="clear" w:color="auto" w:fill="FFFFFF"/>
        <w:spacing w:after="120"/>
      </w:pPr>
      <w:r w:rsidRPr="00E226BF">
        <w:rPr>
          <w:b/>
          <w:bCs/>
        </w:rPr>
        <w:t>Hang Ba</w:t>
      </w:r>
    </w:p>
    <w:p w14:paraId="75DF135E" w14:textId="40ABEADF" w:rsidR="00E226BF" w:rsidRPr="00E226BF" w:rsidRDefault="00E226BF" w:rsidP="00E226BF">
      <w:pPr>
        <w:pBdr>
          <w:top w:val="nil"/>
          <w:left w:val="nil"/>
          <w:bottom w:val="nil"/>
          <w:right w:val="nil"/>
          <w:between w:val="nil"/>
        </w:pBdr>
        <w:shd w:val="clear" w:color="auto" w:fill="FFFFFF"/>
        <w:spacing w:after="120"/>
        <w:ind w:left="720"/>
      </w:pPr>
      <w:r w:rsidRPr="00E226BF">
        <w:rPr>
          <w:i/>
          <w:iCs/>
        </w:rPr>
        <w:t>Cả ba hang động đều là những kiệt tác được thiên nhiên tạo tác trong lòng núi đá vôi, với thạch nhũ lung linh, kỳ ảo và khung cảnh yên bình như tranh vẽ</w:t>
      </w:r>
      <w:r w:rsidRPr="00E226BF">
        <w:t>. Dọc hai bên là những cánh đồng lúa (vào mùa vụ) và núi đá dựng đứng tạo nên khung cảnh độc đáo, khó quên.</w:t>
      </w:r>
    </w:p>
    <w:p w14:paraId="5AD4E06C" w14:textId="09F6F7BC" w:rsidR="00073CE7" w:rsidRDefault="00C16A60" w:rsidP="00E226BF">
      <w:pPr>
        <w:pBdr>
          <w:top w:val="nil"/>
          <w:left w:val="nil"/>
          <w:bottom w:val="nil"/>
          <w:right w:val="nil"/>
          <w:between w:val="nil"/>
        </w:pBdr>
        <w:shd w:val="clear" w:color="auto" w:fill="FFFFFF"/>
        <w:spacing w:after="120"/>
        <w:rPr>
          <w:rFonts w:eastAsia="Times New Roman" w:cs="Times New Roman"/>
          <w:szCs w:val="24"/>
        </w:rPr>
      </w:pPr>
      <w:r w:rsidRPr="005F1757">
        <w:rPr>
          <w:b/>
          <w:bCs/>
          <w:i/>
          <w:iCs/>
          <w:color w:val="005E00"/>
          <w:lang w:val="vi-VN"/>
        </w:rPr>
        <w:t>1</w:t>
      </w:r>
      <w:r w:rsidR="00073CE7">
        <w:rPr>
          <w:b/>
          <w:bCs/>
          <w:i/>
          <w:iCs/>
          <w:color w:val="005E00"/>
        </w:rPr>
        <w:t>7</w:t>
      </w:r>
      <w:r w:rsidRPr="005F1757">
        <w:rPr>
          <w:b/>
          <w:bCs/>
          <w:i/>
          <w:iCs/>
          <w:color w:val="005E00"/>
          <w:lang w:val="vi-VN"/>
        </w:rPr>
        <w:t>h</w:t>
      </w:r>
      <w:r w:rsidRPr="00C16A60">
        <w:rPr>
          <w:b/>
          <w:bCs/>
          <w:i/>
          <w:iCs/>
          <w:color w:val="005E00"/>
          <w:lang w:val="vi-VN"/>
        </w:rPr>
        <w:t>0</w:t>
      </w:r>
      <w:r w:rsidRPr="005F1757">
        <w:rPr>
          <w:b/>
          <w:bCs/>
          <w:i/>
          <w:iCs/>
          <w:color w:val="005E00"/>
          <w:lang w:val="vi-VN"/>
        </w:rPr>
        <w:t>0:</w:t>
      </w:r>
      <w:r w:rsidRPr="00C16A60">
        <w:rPr>
          <w:rFonts w:eastAsia="Times New Roman" w:cs="Times New Roman"/>
          <w:color w:val="002060"/>
          <w:szCs w:val="24"/>
          <w:lang w:val="vi-VN"/>
        </w:rPr>
        <w:t xml:space="preserve"> </w:t>
      </w:r>
      <w:r w:rsidR="00073CE7" w:rsidRPr="00073CE7">
        <w:rPr>
          <w:rFonts w:eastAsia="Times New Roman" w:cs="Times New Roman"/>
          <w:szCs w:val="24"/>
        </w:rPr>
        <w:t xml:space="preserve">Quý khách lên xe trở về </w:t>
      </w:r>
      <w:r w:rsidR="00073CE7" w:rsidRPr="007258F1">
        <w:rPr>
          <w:rFonts w:eastAsia="Times New Roman" w:cs="Times New Roman"/>
          <w:b/>
          <w:bCs/>
          <w:i/>
          <w:iCs/>
          <w:szCs w:val="24"/>
        </w:rPr>
        <w:t>Hà Nội</w:t>
      </w:r>
      <w:r w:rsidR="00073CE7" w:rsidRPr="007258F1">
        <w:rPr>
          <w:rFonts w:eastAsia="Times New Roman" w:cs="Times New Roman"/>
          <w:i/>
          <w:iCs/>
          <w:szCs w:val="24"/>
        </w:rPr>
        <w:t>.</w:t>
      </w:r>
    </w:p>
    <w:p w14:paraId="33B2798F" w14:textId="77777777" w:rsidR="00C16A60" w:rsidRPr="00073CE7" w:rsidRDefault="00073CE7" w:rsidP="00C16A60">
      <w:pPr>
        <w:tabs>
          <w:tab w:val="left" w:pos="2542"/>
        </w:tabs>
        <w:spacing w:after="120"/>
        <w:rPr>
          <w:rFonts w:eastAsia="Times New Roman" w:cs="Times New Roman"/>
          <w:szCs w:val="24"/>
          <w:lang w:val="vi-VN"/>
        </w:rPr>
      </w:pPr>
      <w:r>
        <w:rPr>
          <w:b/>
          <w:bCs/>
          <w:i/>
          <w:iCs/>
          <w:color w:val="005E00"/>
        </w:rPr>
        <w:t>19</w:t>
      </w:r>
      <w:r w:rsidR="00764EB0" w:rsidRPr="005F1757">
        <w:rPr>
          <w:b/>
          <w:bCs/>
          <w:i/>
          <w:iCs/>
          <w:color w:val="005E00"/>
          <w:lang w:val="vi-VN"/>
        </w:rPr>
        <w:t>h</w:t>
      </w:r>
      <w:r w:rsidR="00764EB0" w:rsidRPr="00764EB0">
        <w:rPr>
          <w:b/>
          <w:bCs/>
          <w:i/>
          <w:iCs/>
          <w:color w:val="005E00"/>
          <w:lang w:val="vi-VN"/>
        </w:rPr>
        <w:t>3</w:t>
      </w:r>
      <w:r w:rsidR="00764EB0" w:rsidRPr="005F1757">
        <w:rPr>
          <w:b/>
          <w:bCs/>
          <w:i/>
          <w:iCs/>
          <w:color w:val="005E00"/>
          <w:lang w:val="vi-VN"/>
        </w:rPr>
        <w:t>0:</w:t>
      </w:r>
      <w:r w:rsidR="00764EB0" w:rsidRPr="00C16A60">
        <w:rPr>
          <w:rFonts w:eastAsia="Times New Roman" w:cs="Times New Roman"/>
          <w:color w:val="002060"/>
          <w:szCs w:val="24"/>
          <w:lang w:val="vi-VN"/>
        </w:rPr>
        <w:t xml:space="preserve"> </w:t>
      </w:r>
      <w:r w:rsidRPr="00073CE7">
        <w:rPr>
          <w:rFonts w:eastAsia="Times New Roman" w:cs="Times New Roman"/>
          <w:szCs w:val="24"/>
        </w:rPr>
        <w:t xml:space="preserve">Về đến </w:t>
      </w:r>
      <w:r w:rsidRPr="007258F1">
        <w:rPr>
          <w:rFonts w:eastAsia="Times New Roman" w:cs="Times New Roman"/>
          <w:b/>
          <w:bCs/>
          <w:i/>
          <w:iCs/>
          <w:szCs w:val="24"/>
        </w:rPr>
        <w:t>Hà Nội</w:t>
      </w:r>
      <w:r w:rsidRPr="00073CE7">
        <w:rPr>
          <w:rFonts w:eastAsia="Times New Roman" w:cs="Times New Roman"/>
          <w:szCs w:val="24"/>
        </w:rPr>
        <w:t>, xe đưa Quý khách về điểm hẹn ban đầu. Kết thúc hành trình, chia tay và hẹn gặp lại Quý khách trong những tour tiếp theo!</w:t>
      </w:r>
    </w:p>
    <w:p w14:paraId="60EE3E96" w14:textId="77777777" w:rsidR="006346CA" w:rsidRPr="00073CE7" w:rsidRDefault="006346CA" w:rsidP="00C16A60">
      <w:pPr>
        <w:tabs>
          <w:tab w:val="left" w:pos="2542"/>
        </w:tabs>
        <w:spacing w:after="120"/>
        <w:rPr>
          <w:b/>
          <w:bCs/>
          <w:color w:val="C00000"/>
          <w:sz w:val="32"/>
          <w:szCs w:val="32"/>
          <w:lang w:val="vi-VN"/>
        </w:rPr>
      </w:pPr>
    </w:p>
    <w:p w14:paraId="2EE3DFF4" w14:textId="77777777" w:rsidR="00FB3CD5" w:rsidRDefault="00906712" w:rsidP="00A77131">
      <w:pPr>
        <w:jc w:val="center"/>
        <w:rPr>
          <w:b/>
          <w:bCs/>
          <w:color w:val="C00000"/>
          <w:sz w:val="32"/>
          <w:szCs w:val="32"/>
        </w:rPr>
      </w:pPr>
      <w:r w:rsidRPr="009371CB">
        <w:rPr>
          <w:b/>
          <w:bCs/>
          <w:color w:val="C00000"/>
          <w:sz w:val="32"/>
          <w:szCs w:val="32"/>
          <w:lang w:val="vi-VN"/>
        </w:rPr>
        <w:t>GIÁ TOUR:</w:t>
      </w:r>
      <w:r w:rsidR="000366B9" w:rsidRPr="009371CB">
        <w:rPr>
          <w:b/>
          <w:bCs/>
          <w:color w:val="C00000"/>
          <w:sz w:val="32"/>
          <w:szCs w:val="32"/>
          <w:lang w:val="vi-VN"/>
        </w:rPr>
        <w:t xml:space="preserve"> </w:t>
      </w:r>
      <w:r w:rsidR="00661474">
        <w:rPr>
          <w:b/>
          <w:bCs/>
          <w:color w:val="C00000"/>
          <w:sz w:val="32"/>
          <w:szCs w:val="32"/>
        </w:rPr>
        <w:t xml:space="preserve">1,050,000 </w:t>
      </w:r>
      <w:r w:rsidRPr="009371CB">
        <w:rPr>
          <w:b/>
          <w:bCs/>
          <w:color w:val="C00000"/>
          <w:sz w:val="32"/>
          <w:szCs w:val="32"/>
          <w:lang w:val="vi-VN"/>
        </w:rPr>
        <w:t>VND/KHÁCH</w:t>
      </w:r>
    </w:p>
    <w:p w14:paraId="771356D9" w14:textId="77777777" w:rsidR="00661474" w:rsidRPr="00623739" w:rsidRDefault="00661474" w:rsidP="00A77131">
      <w:pPr>
        <w:jc w:val="center"/>
        <w:rPr>
          <w:i/>
          <w:iCs/>
          <w:color w:val="C00000"/>
          <w:sz w:val="32"/>
          <w:szCs w:val="32"/>
        </w:rPr>
      </w:pPr>
      <w:r w:rsidRPr="00623739">
        <w:rPr>
          <w:i/>
          <w:iCs/>
          <w:color w:val="C00000"/>
          <w:sz w:val="32"/>
          <w:szCs w:val="32"/>
        </w:rPr>
        <w:t>(Giá tour áp dụng cho đoàn từ 30 khách trở lên)</w:t>
      </w:r>
    </w:p>
    <w:p w14:paraId="3BF7C06A" w14:textId="77777777" w:rsidR="006F4D98" w:rsidRDefault="006F4D98" w:rsidP="005B6F6B">
      <w:pPr>
        <w:jc w:val="center"/>
        <w:rPr>
          <w:b/>
          <w:bCs/>
          <w:i/>
          <w:iCs/>
          <w:color w:val="C00000"/>
          <w:szCs w:val="24"/>
        </w:rPr>
      </w:pPr>
    </w:p>
    <w:p w14:paraId="6BA523C2" w14:textId="77777777" w:rsidR="00E226BF" w:rsidRPr="00E226BF" w:rsidRDefault="00E226BF" w:rsidP="005B6F6B">
      <w:pPr>
        <w:jc w:val="center"/>
        <w:rPr>
          <w:b/>
          <w:bCs/>
          <w:i/>
          <w:iCs/>
          <w:color w:val="C00000"/>
          <w:szCs w:val="24"/>
        </w:rPr>
      </w:pPr>
    </w:p>
    <w:tbl>
      <w:tblPr>
        <w:tblStyle w:val="TableGrid"/>
        <w:tblW w:w="0" w:type="auto"/>
        <w:tblLook w:val="04A0" w:firstRow="1" w:lastRow="0" w:firstColumn="1" w:lastColumn="0" w:noHBand="0" w:noVBand="1"/>
      </w:tblPr>
      <w:tblGrid>
        <w:gridCol w:w="2150"/>
        <w:gridCol w:w="7811"/>
      </w:tblGrid>
      <w:tr w:rsidR="000366B9" w14:paraId="7370D9C4" w14:textId="77777777" w:rsidTr="000366B9">
        <w:tc>
          <w:tcPr>
            <w:tcW w:w="9961" w:type="dxa"/>
            <w:gridSpan w:val="2"/>
            <w:shd w:val="clear" w:color="auto" w:fill="FFD966" w:themeFill="accent4" w:themeFillTint="99"/>
            <w:vAlign w:val="center"/>
          </w:tcPr>
          <w:p w14:paraId="2A9D6678" w14:textId="77777777" w:rsidR="000366B9" w:rsidRDefault="000366B9" w:rsidP="000366B9">
            <w:pPr>
              <w:jc w:val="center"/>
              <w:rPr>
                <w:b/>
                <w:bCs/>
                <w:color w:val="C00000"/>
                <w:szCs w:val="24"/>
              </w:rPr>
            </w:pPr>
            <w:r>
              <w:rPr>
                <w:b/>
                <w:bCs/>
                <w:color w:val="C00000"/>
                <w:szCs w:val="24"/>
              </w:rPr>
              <w:t>GIÁ TOUR BAO GỒM</w:t>
            </w:r>
          </w:p>
        </w:tc>
      </w:tr>
      <w:tr w:rsidR="000366B9" w14:paraId="481BDA7B" w14:textId="77777777" w:rsidTr="002D3C89">
        <w:trPr>
          <w:trHeight w:val="728"/>
        </w:trPr>
        <w:tc>
          <w:tcPr>
            <w:tcW w:w="2150" w:type="dxa"/>
            <w:vAlign w:val="center"/>
          </w:tcPr>
          <w:p w14:paraId="4B5F1BAE" w14:textId="77777777" w:rsidR="000366B9" w:rsidRDefault="000366B9" w:rsidP="000366B9">
            <w:pPr>
              <w:jc w:val="center"/>
              <w:rPr>
                <w:b/>
                <w:bCs/>
                <w:color w:val="C00000"/>
                <w:szCs w:val="24"/>
              </w:rPr>
            </w:pPr>
            <w:r>
              <w:rPr>
                <w:b/>
                <w:bCs/>
                <w:color w:val="C00000"/>
                <w:szCs w:val="24"/>
              </w:rPr>
              <w:t>VẬN CHUYỂN</w:t>
            </w:r>
          </w:p>
        </w:tc>
        <w:tc>
          <w:tcPr>
            <w:tcW w:w="7811" w:type="dxa"/>
            <w:vAlign w:val="center"/>
          </w:tcPr>
          <w:p w14:paraId="1AB5B635" w14:textId="77777777" w:rsidR="000366B9" w:rsidRPr="00427A69" w:rsidRDefault="00427A69" w:rsidP="000366B9">
            <w:pPr>
              <w:jc w:val="left"/>
              <w:rPr>
                <w:szCs w:val="24"/>
              </w:rPr>
            </w:pPr>
            <w:r w:rsidRPr="00427A69">
              <w:rPr>
                <w:szCs w:val="24"/>
              </w:rPr>
              <w:t>Xe du lịch đời mới, trang bị đầy đủ tiện nghi: điều hòa mát lạnh, màn hình TV, micro, ghế ngả thoải mái…, đồng hành cùng đoàn xuyên suốt hành trình</w:t>
            </w:r>
          </w:p>
        </w:tc>
      </w:tr>
      <w:tr w:rsidR="000366B9" w14:paraId="487A71AE" w14:textId="77777777" w:rsidTr="002D3C89">
        <w:trPr>
          <w:trHeight w:val="710"/>
        </w:trPr>
        <w:tc>
          <w:tcPr>
            <w:tcW w:w="2150" w:type="dxa"/>
            <w:vAlign w:val="center"/>
          </w:tcPr>
          <w:p w14:paraId="6F99889B" w14:textId="77777777" w:rsidR="000366B9" w:rsidRDefault="000366B9" w:rsidP="000366B9">
            <w:pPr>
              <w:jc w:val="center"/>
              <w:rPr>
                <w:b/>
                <w:bCs/>
                <w:color w:val="C00000"/>
                <w:szCs w:val="24"/>
              </w:rPr>
            </w:pPr>
            <w:r>
              <w:rPr>
                <w:b/>
                <w:bCs/>
                <w:color w:val="C00000"/>
                <w:szCs w:val="24"/>
              </w:rPr>
              <w:t>ĂN UỐNG</w:t>
            </w:r>
          </w:p>
        </w:tc>
        <w:tc>
          <w:tcPr>
            <w:tcW w:w="7811" w:type="dxa"/>
            <w:vAlign w:val="center"/>
          </w:tcPr>
          <w:p w14:paraId="701AA009" w14:textId="77777777" w:rsidR="00537720" w:rsidRPr="00AC2868" w:rsidRDefault="00AC2868" w:rsidP="00AC2868">
            <w:pPr>
              <w:jc w:val="left"/>
              <w:rPr>
                <w:bCs/>
                <w:szCs w:val="24"/>
              </w:rPr>
            </w:pPr>
            <w:r>
              <w:rPr>
                <w:b/>
                <w:bCs/>
                <w:szCs w:val="24"/>
              </w:rPr>
              <w:t xml:space="preserve">- </w:t>
            </w:r>
            <w:r w:rsidR="001B1BC4">
              <w:rPr>
                <w:b/>
                <w:bCs/>
                <w:szCs w:val="24"/>
              </w:rPr>
              <w:t>0</w:t>
            </w:r>
            <w:r w:rsidR="00073CE7">
              <w:rPr>
                <w:b/>
                <w:bCs/>
                <w:szCs w:val="24"/>
              </w:rPr>
              <w:t>1</w:t>
            </w:r>
            <w:r w:rsidR="00E52910">
              <w:rPr>
                <w:b/>
                <w:bCs/>
                <w:szCs w:val="24"/>
              </w:rPr>
              <w:t xml:space="preserve"> </w:t>
            </w:r>
            <w:r w:rsidR="000E3B6F" w:rsidRPr="000E3B6F">
              <w:rPr>
                <w:b/>
                <w:bCs/>
                <w:szCs w:val="24"/>
              </w:rPr>
              <w:t>bữa ăn chính</w:t>
            </w:r>
            <w:r w:rsidR="000E3B6F" w:rsidRPr="000E3B6F">
              <w:rPr>
                <w:bCs/>
                <w:szCs w:val="24"/>
              </w:rPr>
              <w:t xml:space="preserve"> </w:t>
            </w:r>
            <w:r w:rsidR="00427A69">
              <w:rPr>
                <w:bCs/>
                <w:szCs w:val="24"/>
              </w:rPr>
              <w:t xml:space="preserve">với </w:t>
            </w:r>
            <w:r w:rsidR="000E3B6F" w:rsidRPr="000E3B6F">
              <w:rPr>
                <w:bCs/>
                <w:szCs w:val="24"/>
              </w:rPr>
              <w:t>thực đơn phong phú với các món ăn đặc trưng vùng</w:t>
            </w:r>
            <w:r w:rsidR="00427A69">
              <w:rPr>
                <w:bCs/>
                <w:szCs w:val="24"/>
              </w:rPr>
              <w:t xml:space="preserve"> </w:t>
            </w:r>
            <w:r w:rsidR="000E3B6F" w:rsidRPr="000E3B6F">
              <w:rPr>
                <w:bCs/>
                <w:szCs w:val="24"/>
              </w:rPr>
              <w:t>miền</w:t>
            </w:r>
            <w:r w:rsidR="006E1B37">
              <w:rPr>
                <w:bCs/>
                <w:szCs w:val="24"/>
              </w:rPr>
              <w:t>.</w:t>
            </w:r>
            <w:r w:rsidR="00661474">
              <w:rPr>
                <w:bCs/>
                <w:szCs w:val="24"/>
              </w:rPr>
              <w:t xml:space="preserve"> (Giá trị 180,000/suất).</w:t>
            </w:r>
          </w:p>
        </w:tc>
      </w:tr>
      <w:tr w:rsidR="00764EB0" w14:paraId="28C5FB50" w14:textId="77777777" w:rsidTr="002D3C89">
        <w:trPr>
          <w:trHeight w:val="710"/>
        </w:trPr>
        <w:tc>
          <w:tcPr>
            <w:tcW w:w="2150" w:type="dxa"/>
            <w:vAlign w:val="center"/>
          </w:tcPr>
          <w:p w14:paraId="1C67F628" w14:textId="77777777" w:rsidR="00764EB0" w:rsidRDefault="00764EB0" w:rsidP="000366B9">
            <w:pPr>
              <w:jc w:val="center"/>
              <w:rPr>
                <w:b/>
                <w:bCs/>
                <w:color w:val="C00000"/>
                <w:szCs w:val="24"/>
              </w:rPr>
            </w:pPr>
            <w:r>
              <w:rPr>
                <w:b/>
                <w:bCs/>
                <w:color w:val="C00000"/>
                <w:szCs w:val="24"/>
              </w:rPr>
              <w:t>VÉ THAM QUAN</w:t>
            </w:r>
          </w:p>
        </w:tc>
        <w:tc>
          <w:tcPr>
            <w:tcW w:w="7811" w:type="dxa"/>
            <w:vAlign w:val="center"/>
          </w:tcPr>
          <w:p w14:paraId="5B5B1D1E" w14:textId="7285EF6E" w:rsidR="007258F1" w:rsidRDefault="00B3653A" w:rsidP="007258F1">
            <w:pPr>
              <w:jc w:val="left"/>
              <w:rPr>
                <w:szCs w:val="24"/>
              </w:rPr>
            </w:pPr>
            <w:r>
              <w:rPr>
                <w:szCs w:val="24"/>
              </w:rPr>
              <w:t xml:space="preserve">- </w:t>
            </w:r>
            <w:r w:rsidR="007258F1">
              <w:rPr>
                <w:szCs w:val="24"/>
              </w:rPr>
              <w:t xml:space="preserve">Vé </w:t>
            </w:r>
            <w:r w:rsidR="00A5145C">
              <w:rPr>
                <w:szCs w:val="24"/>
              </w:rPr>
              <w:t>thuyền tham quan Tam Cốc.</w:t>
            </w:r>
          </w:p>
          <w:p w14:paraId="5178F7C4" w14:textId="0D52BB36" w:rsidR="00A313A3" w:rsidRPr="00B23767" w:rsidRDefault="007258F1" w:rsidP="000366B9">
            <w:pPr>
              <w:jc w:val="left"/>
              <w:rPr>
                <w:szCs w:val="24"/>
              </w:rPr>
            </w:pPr>
            <w:r>
              <w:rPr>
                <w:szCs w:val="24"/>
              </w:rPr>
              <w:t xml:space="preserve">- </w:t>
            </w:r>
            <w:r w:rsidR="00A5145C">
              <w:rPr>
                <w:szCs w:val="24"/>
              </w:rPr>
              <w:t>Vé tham quan Cố Đô Hoa Lư.</w:t>
            </w:r>
          </w:p>
        </w:tc>
      </w:tr>
      <w:tr w:rsidR="004A5491" w14:paraId="31AEFB7C" w14:textId="77777777" w:rsidTr="002D3C89">
        <w:trPr>
          <w:trHeight w:val="710"/>
        </w:trPr>
        <w:tc>
          <w:tcPr>
            <w:tcW w:w="2150" w:type="dxa"/>
            <w:vAlign w:val="center"/>
          </w:tcPr>
          <w:p w14:paraId="4E46EF1F" w14:textId="77777777" w:rsidR="004A5491" w:rsidRDefault="004A5491" w:rsidP="000366B9">
            <w:pPr>
              <w:jc w:val="center"/>
              <w:rPr>
                <w:b/>
                <w:bCs/>
                <w:color w:val="C00000"/>
                <w:szCs w:val="24"/>
              </w:rPr>
            </w:pPr>
            <w:r>
              <w:rPr>
                <w:b/>
                <w:bCs/>
                <w:color w:val="C00000"/>
                <w:szCs w:val="24"/>
              </w:rPr>
              <w:t>HƯỚNG DẪN VIÊN</w:t>
            </w:r>
          </w:p>
        </w:tc>
        <w:tc>
          <w:tcPr>
            <w:tcW w:w="7811" w:type="dxa"/>
            <w:vAlign w:val="center"/>
          </w:tcPr>
          <w:p w14:paraId="125067E8" w14:textId="77777777" w:rsidR="004A5491" w:rsidRPr="00B23767" w:rsidRDefault="00B23767" w:rsidP="000366B9">
            <w:pPr>
              <w:jc w:val="left"/>
              <w:rPr>
                <w:szCs w:val="24"/>
              </w:rPr>
            </w:pPr>
            <w:r w:rsidRPr="00B23767">
              <w:rPr>
                <w:szCs w:val="24"/>
              </w:rPr>
              <w:t>Hướng dẫn viên du lịch nhiệt tình, thân thiện, giàu kinh nghiệm, đồng hành cùng đoàn xuyên suốt hành trình, hỗ trợ chu đáo.</w:t>
            </w:r>
          </w:p>
        </w:tc>
      </w:tr>
      <w:tr w:rsidR="000366B9" w14:paraId="2E049C4E" w14:textId="77777777" w:rsidTr="002D3C89">
        <w:trPr>
          <w:trHeight w:val="620"/>
        </w:trPr>
        <w:tc>
          <w:tcPr>
            <w:tcW w:w="2150" w:type="dxa"/>
            <w:vAlign w:val="center"/>
          </w:tcPr>
          <w:p w14:paraId="20F29379" w14:textId="77777777" w:rsidR="000366B9" w:rsidRDefault="000366B9" w:rsidP="000366B9">
            <w:pPr>
              <w:jc w:val="center"/>
              <w:rPr>
                <w:b/>
                <w:bCs/>
                <w:color w:val="C00000"/>
                <w:szCs w:val="24"/>
              </w:rPr>
            </w:pPr>
            <w:r>
              <w:rPr>
                <w:b/>
                <w:bCs/>
                <w:color w:val="C00000"/>
                <w:szCs w:val="24"/>
              </w:rPr>
              <w:t>BẢO HIỂM</w:t>
            </w:r>
          </w:p>
        </w:tc>
        <w:tc>
          <w:tcPr>
            <w:tcW w:w="7811" w:type="dxa"/>
            <w:vAlign w:val="center"/>
          </w:tcPr>
          <w:p w14:paraId="1510511E" w14:textId="77777777" w:rsidR="000366B9" w:rsidRPr="000366B9" w:rsidRDefault="000366B9" w:rsidP="000366B9">
            <w:pPr>
              <w:jc w:val="left"/>
              <w:rPr>
                <w:bCs/>
                <w:szCs w:val="24"/>
              </w:rPr>
            </w:pPr>
            <w:r w:rsidRPr="000366B9">
              <w:rPr>
                <w:bCs/>
                <w:szCs w:val="24"/>
              </w:rPr>
              <w:t>Theo quy định của Tổng cục Du lịch, tối đa 100.000.000vnđ/sự vụ.</w:t>
            </w:r>
          </w:p>
        </w:tc>
      </w:tr>
      <w:tr w:rsidR="000366B9" w14:paraId="007899BC" w14:textId="77777777" w:rsidTr="000366B9">
        <w:tc>
          <w:tcPr>
            <w:tcW w:w="9961" w:type="dxa"/>
            <w:gridSpan w:val="2"/>
            <w:shd w:val="clear" w:color="auto" w:fill="FFD966" w:themeFill="accent4" w:themeFillTint="99"/>
            <w:vAlign w:val="center"/>
          </w:tcPr>
          <w:p w14:paraId="01ED1CDA" w14:textId="77777777" w:rsidR="000366B9" w:rsidRDefault="000366B9" w:rsidP="000366B9">
            <w:pPr>
              <w:jc w:val="center"/>
              <w:rPr>
                <w:b/>
                <w:bCs/>
                <w:color w:val="C00000"/>
                <w:szCs w:val="24"/>
              </w:rPr>
            </w:pPr>
            <w:r>
              <w:rPr>
                <w:b/>
                <w:bCs/>
                <w:color w:val="C00000"/>
                <w:szCs w:val="24"/>
              </w:rPr>
              <w:t>KHÔNG BAO GỒM</w:t>
            </w:r>
          </w:p>
        </w:tc>
      </w:tr>
      <w:tr w:rsidR="000366B9" w14:paraId="7AFF8880" w14:textId="77777777" w:rsidTr="002D3C89">
        <w:trPr>
          <w:trHeight w:val="629"/>
        </w:trPr>
        <w:tc>
          <w:tcPr>
            <w:tcW w:w="2150" w:type="dxa"/>
            <w:vAlign w:val="center"/>
          </w:tcPr>
          <w:p w14:paraId="2DAE802A" w14:textId="77777777" w:rsidR="000366B9" w:rsidRDefault="000366B9" w:rsidP="000366B9">
            <w:pPr>
              <w:jc w:val="center"/>
              <w:rPr>
                <w:b/>
                <w:bCs/>
                <w:color w:val="C00000"/>
                <w:szCs w:val="24"/>
              </w:rPr>
            </w:pPr>
            <w:r>
              <w:rPr>
                <w:b/>
                <w:bCs/>
                <w:color w:val="C00000"/>
                <w:szCs w:val="24"/>
              </w:rPr>
              <w:t>THUẾ</w:t>
            </w:r>
          </w:p>
        </w:tc>
        <w:tc>
          <w:tcPr>
            <w:tcW w:w="7811" w:type="dxa"/>
            <w:vAlign w:val="center"/>
          </w:tcPr>
          <w:p w14:paraId="1A77A4F2" w14:textId="77777777" w:rsidR="000366B9" w:rsidRPr="000366B9" w:rsidRDefault="000366B9" w:rsidP="000366B9">
            <w:pPr>
              <w:jc w:val="left"/>
              <w:rPr>
                <w:bCs/>
                <w:szCs w:val="24"/>
              </w:rPr>
            </w:pPr>
            <w:r w:rsidRPr="000366B9">
              <w:rPr>
                <w:bCs/>
                <w:szCs w:val="24"/>
              </w:rPr>
              <w:t>Hóa đơn thuế giá trị gia tăng 8%.</w:t>
            </w:r>
          </w:p>
        </w:tc>
      </w:tr>
      <w:tr w:rsidR="000366B9" w14:paraId="127D28BB" w14:textId="77777777" w:rsidTr="002D3C89">
        <w:trPr>
          <w:trHeight w:val="719"/>
        </w:trPr>
        <w:tc>
          <w:tcPr>
            <w:tcW w:w="2150" w:type="dxa"/>
            <w:vAlign w:val="center"/>
          </w:tcPr>
          <w:p w14:paraId="3824A1FB" w14:textId="77777777" w:rsidR="000366B9" w:rsidRDefault="000366B9" w:rsidP="000366B9">
            <w:pPr>
              <w:jc w:val="center"/>
              <w:rPr>
                <w:b/>
                <w:bCs/>
                <w:color w:val="C00000"/>
                <w:szCs w:val="24"/>
              </w:rPr>
            </w:pPr>
            <w:r>
              <w:rPr>
                <w:b/>
                <w:bCs/>
                <w:color w:val="C00000"/>
                <w:szCs w:val="24"/>
              </w:rPr>
              <w:t>PHỤ THU</w:t>
            </w:r>
          </w:p>
        </w:tc>
        <w:tc>
          <w:tcPr>
            <w:tcW w:w="7811" w:type="dxa"/>
            <w:vAlign w:val="center"/>
          </w:tcPr>
          <w:p w14:paraId="7066E5A2" w14:textId="77777777" w:rsidR="000366B9" w:rsidRPr="000366B9" w:rsidRDefault="000366B9" w:rsidP="000366B9">
            <w:pPr>
              <w:jc w:val="left"/>
              <w:rPr>
                <w:bCs/>
                <w:szCs w:val="24"/>
              </w:rPr>
            </w:pPr>
            <w:r w:rsidRPr="000366B9">
              <w:rPr>
                <w:bCs/>
                <w:szCs w:val="24"/>
              </w:rPr>
              <w:t>- Đồ uống, chi phí cá nhân không được đề cập trong tour.</w:t>
            </w:r>
          </w:p>
          <w:p w14:paraId="368474AF" w14:textId="77777777" w:rsidR="0095270B" w:rsidRPr="000366B9" w:rsidRDefault="000366B9" w:rsidP="000366B9">
            <w:pPr>
              <w:jc w:val="left"/>
              <w:rPr>
                <w:bCs/>
                <w:szCs w:val="24"/>
              </w:rPr>
            </w:pPr>
            <w:r w:rsidRPr="000366B9">
              <w:rPr>
                <w:bCs/>
                <w:szCs w:val="24"/>
              </w:rPr>
              <w:t>- Tiền tips lái xe và HDV.</w:t>
            </w:r>
          </w:p>
        </w:tc>
      </w:tr>
    </w:tbl>
    <w:p w14:paraId="66904887" w14:textId="77777777" w:rsidR="00623739" w:rsidRDefault="00623739" w:rsidP="0034084D">
      <w:pPr>
        <w:rPr>
          <w:b/>
          <w:bCs/>
          <w:color w:val="C00000"/>
          <w:szCs w:val="24"/>
        </w:rPr>
      </w:pPr>
    </w:p>
    <w:p w14:paraId="27A374F7" w14:textId="77777777" w:rsidR="00E226BF" w:rsidRDefault="00E226BF" w:rsidP="0034084D">
      <w:pPr>
        <w:rPr>
          <w:b/>
          <w:bCs/>
          <w:color w:val="C00000"/>
          <w:szCs w:val="24"/>
        </w:rPr>
      </w:pPr>
    </w:p>
    <w:p w14:paraId="3833B04D" w14:textId="77777777" w:rsidR="00E226BF" w:rsidRDefault="00E226BF" w:rsidP="0034084D">
      <w:pPr>
        <w:rPr>
          <w:b/>
          <w:bCs/>
          <w:color w:val="C00000"/>
          <w:szCs w:val="24"/>
        </w:rPr>
      </w:pPr>
    </w:p>
    <w:p w14:paraId="2B95605B" w14:textId="77777777" w:rsidR="00E226BF" w:rsidRDefault="00E226BF" w:rsidP="0034084D">
      <w:pPr>
        <w:rPr>
          <w:b/>
          <w:bCs/>
          <w:color w:val="C00000"/>
          <w:szCs w:val="24"/>
        </w:rPr>
      </w:pPr>
    </w:p>
    <w:p w14:paraId="0105C4C0" w14:textId="77777777" w:rsidR="00E226BF" w:rsidRDefault="00E226BF" w:rsidP="0034084D">
      <w:pPr>
        <w:rPr>
          <w:b/>
          <w:bCs/>
          <w:color w:val="C00000"/>
          <w:szCs w:val="24"/>
        </w:rPr>
      </w:pPr>
    </w:p>
    <w:p w14:paraId="483B3E88" w14:textId="1C9E53E9" w:rsidR="0034084D" w:rsidRPr="0034084D" w:rsidRDefault="0034084D" w:rsidP="0034084D">
      <w:pPr>
        <w:rPr>
          <w:b/>
          <w:bCs/>
          <w:color w:val="C00000"/>
          <w:szCs w:val="24"/>
        </w:rPr>
      </w:pPr>
      <w:r>
        <w:rPr>
          <w:b/>
          <w:bCs/>
          <w:color w:val="C00000"/>
          <w:szCs w:val="24"/>
        </w:rPr>
        <w:t>PHỤ THU TRẺ EM:</w:t>
      </w:r>
    </w:p>
    <w:p w14:paraId="23DAB8EE" w14:textId="77777777" w:rsidR="0034084D" w:rsidRDefault="0034084D" w:rsidP="0034084D">
      <w:pPr>
        <w:rPr>
          <w:color w:val="0D0D0D" w:themeColor="text1" w:themeTint="F2"/>
        </w:rPr>
      </w:pPr>
      <w:r w:rsidRPr="005F1757">
        <w:rPr>
          <w:color w:val="0D0D0D" w:themeColor="text1" w:themeTint="F2"/>
          <w:lang w:val="vi-VN"/>
        </w:rPr>
        <w:t>● Trẻ em từ 1-4 tuổi miễn phí dịch vụ (</w:t>
      </w:r>
      <w:r>
        <w:rPr>
          <w:color w:val="0D0D0D" w:themeColor="text1" w:themeTint="F2"/>
        </w:rPr>
        <w:t>B</w:t>
      </w:r>
      <w:r w:rsidRPr="005F1757">
        <w:rPr>
          <w:color w:val="0D0D0D" w:themeColor="text1" w:themeTint="F2"/>
          <w:lang w:val="vi-VN"/>
        </w:rPr>
        <w:t xml:space="preserve">ố mẹ tự lo mọi chi phí liên quan, </w:t>
      </w:r>
      <w:r w:rsidR="00431A77">
        <w:rPr>
          <w:color w:val="0D0D0D" w:themeColor="text1" w:themeTint="F2"/>
        </w:rPr>
        <w:t xml:space="preserve">ngồi cùng bố mẹ </w:t>
      </w:r>
      <w:r w:rsidRPr="005F1757">
        <w:rPr>
          <w:color w:val="0D0D0D" w:themeColor="text1" w:themeTint="F2"/>
          <w:lang w:val="vi-VN"/>
        </w:rPr>
        <w:t>). 02 người lớn chỉ được kèm theo 01 trẻ miễn phí, từ trẻ thứ 2 tính 50% (có tiêu chuẩn nửa suất ăn và chỗ ngồi riêng trên xe).</w:t>
      </w:r>
    </w:p>
    <w:p w14:paraId="18F54DEB" w14:textId="77777777" w:rsidR="0034084D" w:rsidRPr="005F1757" w:rsidRDefault="0034084D" w:rsidP="0034084D">
      <w:pPr>
        <w:rPr>
          <w:color w:val="0D0D0D" w:themeColor="text1" w:themeTint="F2"/>
          <w:lang w:val="vi-VN"/>
        </w:rPr>
      </w:pPr>
      <w:r w:rsidRPr="005F1757">
        <w:rPr>
          <w:color w:val="0D0D0D" w:themeColor="text1" w:themeTint="F2"/>
          <w:lang w:val="vi-VN"/>
        </w:rPr>
        <w:t>● Trẻ em từ 5-9 tuổi, tính 75% giá tour (</w:t>
      </w:r>
      <w:r w:rsidR="00431A77" w:rsidRPr="00431A77">
        <w:rPr>
          <w:color w:val="0D0D0D" w:themeColor="text1" w:themeTint="F2"/>
          <w:lang w:val="vi-VN"/>
        </w:rPr>
        <w:t>Ă</w:t>
      </w:r>
      <w:r w:rsidRPr="005F1757">
        <w:rPr>
          <w:color w:val="0D0D0D" w:themeColor="text1" w:themeTint="F2"/>
          <w:lang w:val="vi-VN"/>
        </w:rPr>
        <w:t>n riêng suất và ghế riêng trên xe)</w:t>
      </w:r>
    </w:p>
    <w:p w14:paraId="15BAE07A" w14:textId="77777777" w:rsidR="0034084D" w:rsidRDefault="0034084D" w:rsidP="0034084D">
      <w:pPr>
        <w:rPr>
          <w:color w:val="0D0D0D" w:themeColor="text1" w:themeTint="F2"/>
        </w:rPr>
      </w:pPr>
      <w:r w:rsidRPr="005F1757">
        <w:rPr>
          <w:color w:val="0D0D0D" w:themeColor="text1" w:themeTint="F2"/>
          <w:lang w:val="vi-VN"/>
        </w:rPr>
        <w:t>● Trẻ em từ 10 tuổi trở lên, tính giá như người lớn</w:t>
      </w:r>
      <w:r w:rsidR="00431A77" w:rsidRPr="00431A77">
        <w:rPr>
          <w:color w:val="0D0D0D" w:themeColor="text1" w:themeTint="F2"/>
          <w:lang w:val="vi-VN"/>
        </w:rPr>
        <w:t>.</w:t>
      </w:r>
    </w:p>
    <w:p w14:paraId="3D427353" w14:textId="77777777" w:rsidR="00623739" w:rsidRPr="00623739" w:rsidRDefault="00623739" w:rsidP="0034084D">
      <w:pPr>
        <w:rPr>
          <w:color w:val="0D0D0D" w:themeColor="text1" w:themeTint="F2"/>
        </w:rPr>
      </w:pPr>
    </w:p>
    <w:p w14:paraId="394F0A2C" w14:textId="77777777" w:rsidR="00704CA4" w:rsidRPr="009371CB" w:rsidRDefault="000366B9" w:rsidP="00661474">
      <w:pPr>
        <w:jc w:val="center"/>
        <w:rPr>
          <w:i/>
          <w:color w:val="0D0D0D" w:themeColor="text1" w:themeTint="F2"/>
          <w:lang w:val="vi-VN"/>
        </w:rPr>
      </w:pPr>
      <w:r w:rsidRPr="009371CB">
        <w:rPr>
          <w:i/>
          <w:color w:val="0D0D0D" w:themeColor="text1" w:themeTint="F2"/>
          <w:lang w:val="vi-VN"/>
        </w:rPr>
        <w:t>Chúc Quý khách có một chuyến đi vui vẻ!</w:t>
      </w:r>
    </w:p>
    <w:sectPr w:rsidR="00704CA4" w:rsidRPr="009371CB" w:rsidSect="00E70B7C">
      <w:headerReference w:type="default" r:id="rId13"/>
      <w:footerReference w:type="default" r:id="rId14"/>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3F4C" w14:textId="77777777" w:rsidR="00E226BF" w:rsidRDefault="00E226BF" w:rsidP="00906712">
      <w:pPr>
        <w:spacing w:after="0" w:line="240" w:lineRule="auto"/>
      </w:pPr>
      <w:r>
        <w:separator/>
      </w:r>
    </w:p>
  </w:endnote>
  <w:endnote w:type="continuationSeparator" w:id="0">
    <w:p w14:paraId="1D87DB16" w14:textId="77777777" w:rsidR="00E226BF" w:rsidRDefault="00E226BF" w:rsidP="0090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F54" w14:textId="77777777" w:rsidR="00E70B7C" w:rsidRDefault="00E70B7C" w:rsidP="00E70B7C">
    <w:pPr>
      <w:pStyle w:val="NormalWeb"/>
      <w:spacing w:before="0" w:beforeAutospacing="0" w:after="0" w:afterAutospacing="0"/>
      <w:jc w:val="center"/>
      <w:rPr>
        <w:color w:val="5B9BD5"/>
        <w:sz w:val="20"/>
        <w:szCs w:val="20"/>
      </w:rPr>
    </w:pPr>
    <w:r>
      <w:rPr>
        <w:noProof/>
        <w:color w:val="5B9BD5"/>
        <w:sz w:val="20"/>
        <w:szCs w:val="20"/>
        <w14:ligatures w14:val="standardContextual"/>
      </w:rPr>
      <mc:AlternateContent>
        <mc:Choice Requires="wps">
          <w:drawing>
            <wp:anchor distT="0" distB="0" distL="114300" distR="114300" simplePos="0" relativeHeight="251660288" behindDoc="0" locked="0" layoutInCell="1" allowOverlap="1" wp14:anchorId="78E74118" wp14:editId="5AB92343">
              <wp:simplePos x="0" y="0"/>
              <wp:positionH relativeFrom="column">
                <wp:posOffset>-344476</wp:posOffset>
              </wp:positionH>
              <wp:positionV relativeFrom="paragraph">
                <wp:posOffset>2642</wp:posOffset>
              </wp:positionV>
              <wp:extent cx="6795821" cy="7315"/>
              <wp:effectExtent l="0" t="0" r="24130" b="31115"/>
              <wp:wrapNone/>
              <wp:docPr id="18" name="Straight Connector 18"/>
              <wp:cNvGraphicFramePr/>
              <a:graphic xmlns:a="http://schemas.openxmlformats.org/drawingml/2006/main">
                <a:graphicData uri="http://schemas.microsoft.com/office/word/2010/wordprocessingShape">
                  <wps:wsp>
                    <wps:cNvCnPr/>
                    <wps:spPr>
                      <a:xfrm flipV="1">
                        <a:off x="0" y="0"/>
                        <a:ext cx="6795821"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E30DA" id="Straight Connector 1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1pt,.2pt" to="5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" strokecolor="black [3200]" strokeweight=".5pt">
              <v:stroke joinstyle="miter"/>
            </v:line>
          </w:pict>
        </mc:Fallback>
      </mc:AlternateContent>
    </w:r>
  </w:p>
  <w:p w14:paraId="55C25AC7" w14:textId="77777777" w:rsidR="00E70B7C" w:rsidRDefault="00E70B7C" w:rsidP="00E70B7C">
    <w:pPr>
      <w:pStyle w:val="NormalWeb"/>
      <w:spacing w:before="0" w:beforeAutospacing="0" w:after="0" w:afterAutospacing="0"/>
      <w:jc w:val="center"/>
    </w:pPr>
    <w:r>
      <w:rPr>
        <w:color w:val="5B9BD5"/>
        <w:sz w:val="20"/>
        <w:szCs w:val="20"/>
      </w:rPr>
      <w:t>Địa chỉ: Số 6 ngõ 61 Phạm Tuấn Tài, Cổ Nhuế, Bắc Từ Liêm, Hà Nội</w:t>
    </w:r>
  </w:p>
  <w:p w14:paraId="1C216627" w14:textId="77777777" w:rsidR="00E70B7C" w:rsidRDefault="00E70B7C" w:rsidP="00E70B7C">
    <w:pPr>
      <w:pStyle w:val="NormalWeb"/>
      <w:spacing w:before="0" w:beforeAutospacing="0" w:after="0" w:afterAutospacing="0"/>
      <w:jc w:val="center"/>
    </w:pPr>
    <w:r>
      <w:rPr>
        <w:color w:val="5B9BD5"/>
        <w:sz w:val="20"/>
        <w:szCs w:val="20"/>
      </w:rPr>
      <w:t xml:space="preserve">Mail: </w:t>
    </w:r>
    <w:r>
      <w:rPr>
        <w:b/>
        <w:bCs/>
        <w:color w:val="5B9BD5"/>
        <w:sz w:val="20"/>
        <w:szCs w:val="20"/>
      </w:rPr>
      <w:t>dieuhanhtour@hungvuongtravel.com.vn</w:t>
    </w:r>
    <w:r>
      <w:rPr>
        <w:b/>
        <w:bCs/>
        <w:color w:val="0070C0"/>
        <w:sz w:val="20"/>
        <w:szCs w:val="20"/>
      </w:rPr>
      <w:t xml:space="preserve">                 </w:t>
    </w:r>
    <w:r>
      <w:rPr>
        <w:color w:val="5B9BD5"/>
        <w:sz w:val="20"/>
        <w:szCs w:val="20"/>
      </w:rPr>
      <w:t>Hotline:</w:t>
    </w:r>
    <w:r>
      <w:rPr>
        <w:color w:val="000000"/>
        <w:sz w:val="20"/>
        <w:szCs w:val="20"/>
      </w:rPr>
      <w:t xml:space="preserve"> </w:t>
    </w:r>
    <w:r>
      <w:rPr>
        <w:color w:val="5B9BD5"/>
        <w:sz w:val="20"/>
        <w:szCs w:val="20"/>
      </w:rPr>
      <w:t>1900.2929.16</w:t>
    </w:r>
  </w:p>
  <w:p w14:paraId="4858A22F" w14:textId="77777777" w:rsidR="00E70B7C" w:rsidRPr="00E70B7C" w:rsidRDefault="00E70B7C" w:rsidP="00E70B7C">
    <w:pPr>
      <w:pStyle w:val="NormalWeb"/>
      <w:spacing w:before="0" w:beforeAutospacing="0" w:after="0" w:afterAutospacing="0"/>
      <w:jc w:val="center"/>
      <w:rPr>
        <w:color w:val="5B9BD5"/>
        <w:sz w:val="20"/>
        <w:szCs w:val="20"/>
      </w:rPr>
    </w:pPr>
    <w:r>
      <w:rPr>
        <w:color w:val="5B9BD5"/>
        <w:sz w:val="20"/>
        <w:szCs w:val="20"/>
      </w:rPr>
      <w:t>Website:   Hungvuongtravel.com.vn                               Tel: 0968 020 235</w:t>
    </w:r>
    <w:r w:rsidR="00694B99">
      <w:rPr>
        <w:color w:val="5B9BD5"/>
        <w:sz w:val="20"/>
        <w:szCs w:val="20"/>
      </w:rPr>
      <w:t xml:space="preserve"> / 0386 689 331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14A4" w14:textId="77777777" w:rsidR="00E226BF" w:rsidRDefault="00E226BF" w:rsidP="00906712">
      <w:pPr>
        <w:spacing w:after="0" w:line="240" w:lineRule="auto"/>
      </w:pPr>
      <w:r>
        <w:separator/>
      </w:r>
    </w:p>
  </w:footnote>
  <w:footnote w:type="continuationSeparator" w:id="0">
    <w:p w14:paraId="130B0339" w14:textId="77777777" w:rsidR="00E226BF" w:rsidRDefault="00E226BF" w:rsidP="0090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32A4" w14:textId="77777777" w:rsidR="00906712" w:rsidRPr="00E70B7C" w:rsidRDefault="00906712" w:rsidP="00E70B7C">
    <w:pPr>
      <w:pStyle w:val="NormalWeb"/>
      <w:spacing w:before="0" w:beforeAutospacing="0" w:after="0" w:afterAutospacing="0"/>
      <w:jc w:val="center"/>
      <w:rPr>
        <w:b/>
        <w:bCs/>
        <w:color w:val="538135" w:themeColor="accent6" w:themeShade="BF"/>
        <w:sz w:val="44"/>
        <w:szCs w:val="56"/>
      </w:rPr>
    </w:pPr>
    <w:r w:rsidRPr="00E70B7C">
      <w:rPr>
        <w:noProof/>
        <w:color w:val="538135" w:themeColor="accent6" w:themeShade="BF"/>
        <w:sz w:val="18"/>
        <w:bdr w:val="none" w:sz="0" w:space="0" w:color="auto" w:frame="1"/>
      </w:rPr>
      <w:drawing>
        <wp:anchor distT="0" distB="0" distL="114300" distR="114300" simplePos="0" relativeHeight="251659264" behindDoc="1" locked="0" layoutInCell="1" allowOverlap="1" wp14:anchorId="4EEBDAF0" wp14:editId="493B0979">
          <wp:simplePos x="0" y="0"/>
          <wp:positionH relativeFrom="margin">
            <wp:posOffset>263119</wp:posOffset>
          </wp:positionH>
          <wp:positionV relativeFrom="paragraph">
            <wp:posOffset>-216687</wp:posOffset>
          </wp:positionV>
          <wp:extent cx="1057275" cy="800100"/>
          <wp:effectExtent l="0" t="0" r="9525" b="0"/>
          <wp:wrapTight wrapText="bothSides">
            <wp:wrapPolygon edited="0">
              <wp:start x="0" y="0"/>
              <wp:lineTo x="0" y="21086"/>
              <wp:lineTo x="21405" y="21086"/>
              <wp:lineTo x="21405" y="0"/>
              <wp:lineTo x="0" y="0"/>
            </wp:wrapPolygon>
          </wp:wrapTight>
          <wp:docPr id="1" name="Picture 1" descr="https://lh7-us.googleusercontent.com/Thyn_wRO7wRngVWqsVWj8WyJ-BlqYR7WIacnO74jwrQViwnLZvgblaMlyOsRX3IdamkIw0QQrRVaiuWen25ZVhSKw0KjqZ9Jej0wZ6MYlP82dL37DwGKPRg7GD7VH8U8EOp0vVzzNhWlppRmgJ9CH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Thyn_wRO7wRngVWqsVWj8WyJ-BlqYR7WIacnO74jwrQViwnLZvgblaMlyOsRX3IdamkIw0QQrRVaiuWen25ZVhSKw0KjqZ9Jej0wZ6MYlP82dL37DwGKPRg7GD7VH8U8EOp0vVzzNhWlppRmgJ9CHcQ"/>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B7C">
      <w:rPr>
        <w:b/>
        <w:bCs/>
        <w:color w:val="538135" w:themeColor="accent6" w:themeShade="BF"/>
        <w:sz w:val="44"/>
        <w:szCs w:val="56"/>
      </w:rPr>
      <w:t>HÙNG VƯƠNG TRAVEL</w:t>
    </w:r>
  </w:p>
  <w:p w14:paraId="06B28823" w14:textId="77777777" w:rsidR="00906712" w:rsidRPr="00E70B7C" w:rsidRDefault="00E70B7C" w:rsidP="00E70B7C">
    <w:pPr>
      <w:pStyle w:val="NormalWeb"/>
      <w:spacing w:before="0" w:beforeAutospacing="0" w:after="0" w:afterAutospacing="0"/>
      <w:jc w:val="center"/>
      <w:rPr>
        <w:b/>
        <w:bCs/>
        <w:color w:val="FF6600"/>
        <w:sz w:val="20"/>
        <w:szCs w:val="20"/>
      </w:rPr>
    </w:pPr>
    <w:r w:rsidRPr="00E70B7C">
      <w:rPr>
        <w:b/>
        <w:bCs/>
        <w:color w:val="FF6600"/>
        <w:sz w:val="20"/>
        <w:szCs w:val="20"/>
      </w:rPr>
      <w:t>Khẳng định niềm tin trên mỗi hành trình</w:t>
    </w:r>
  </w:p>
  <w:p w14:paraId="0A1D4FEE" w14:textId="77777777" w:rsidR="00E70B7C" w:rsidRPr="00E70B7C" w:rsidRDefault="00E70B7C" w:rsidP="00E70B7C">
    <w:pPr>
      <w:pStyle w:val="NormalWeb"/>
      <w:spacing w:before="0" w:beforeAutospacing="0" w:after="0" w:afterAutospacing="0"/>
      <w:jc w:val="center"/>
      <w:rPr>
        <w:b/>
        <w:bCs/>
        <w:color w:val="FF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C14"/>
    <w:multiLevelType w:val="multilevel"/>
    <w:tmpl w:val="82C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2EF1"/>
    <w:multiLevelType w:val="hybridMultilevel"/>
    <w:tmpl w:val="5E1A7F6C"/>
    <w:lvl w:ilvl="0" w:tplc="740A3A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428B"/>
    <w:multiLevelType w:val="multilevel"/>
    <w:tmpl w:val="2D3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6ABD"/>
    <w:multiLevelType w:val="hybridMultilevel"/>
    <w:tmpl w:val="42AAF100"/>
    <w:lvl w:ilvl="0" w:tplc="0BAAE95E">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B4AEB"/>
    <w:multiLevelType w:val="multilevel"/>
    <w:tmpl w:val="DE98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D27B9"/>
    <w:multiLevelType w:val="multilevel"/>
    <w:tmpl w:val="2B7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17DB6"/>
    <w:multiLevelType w:val="multilevel"/>
    <w:tmpl w:val="151C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0882"/>
    <w:multiLevelType w:val="multilevel"/>
    <w:tmpl w:val="25DE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E0849"/>
    <w:multiLevelType w:val="hybridMultilevel"/>
    <w:tmpl w:val="7C58C5FC"/>
    <w:lvl w:ilvl="0" w:tplc="0A664B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6A80"/>
    <w:multiLevelType w:val="multilevel"/>
    <w:tmpl w:val="F108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F3762"/>
    <w:multiLevelType w:val="multilevel"/>
    <w:tmpl w:val="BE6A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E1FAB"/>
    <w:multiLevelType w:val="hybridMultilevel"/>
    <w:tmpl w:val="9158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3176D"/>
    <w:multiLevelType w:val="multilevel"/>
    <w:tmpl w:val="B33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25E5D"/>
    <w:multiLevelType w:val="multilevel"/>
    <w:tmpl w:val="C55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02DB6"/>
    <w:multiLevelType w:val="multilevel"/>
    <w:tmpl w:val="C1E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648FC"/>
    <w:multiLevelType w:val="hybridMultilevel"/>
    <w:tmpl w:val="6DF6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73778"/>
    <w:multiLevelType w:val="multilevel"/>
    <w:tmpl w:val="77A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45DEF"/>
    <w:multiLevelType w:val="hybridMultilevel"/>
    <w:tmpl w:val="EB0CE200"/>
    <w:lvl w:ilvl="0" w:tplc="8ED639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52E08"/>
    <w:multiLevelType w:val="multilevel"/>
    <w:tmpl w:val="5BC4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D60AF"/>
    <w:multiLevelType w:val="hybridMultilevel"/>
    <w:tmpl w:val="A04ACAF0"/>
    <w:lvl w:ilvl="0" w:tplc="C5EA1E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24899"/>
    <w:multiLevelType w:val="multilevel"/>
    <w:tmpl w:val="536A7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793A90"/>
    <w:multiLevelType w:val="multilevel"/>
    <w:tmpl w:val="EF5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716F1"/>
    <w:multiLevelType w:val="multilevel"/>
    <w:tmpl w:val="BF16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95F17"/>
    <w:multiLevelType w:val="multilevel"/>
    <w:tmpl w:val="99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6200A"/>
    <w:multiLevelType w:val="hybridMultilevel"/>
    <w:tmpl w:val="6FF8E164"/>
    <w:lvl w:ilvl="0" w:tplc="0F9C21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A7345"/>
    <w:multiLevelType w:val="multilevel"/>
    <w:tmpl w:val="F8F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04B5C"/>
    <w:multiLevelType w:val="multilevel"/>
    <w:tmpl w:val="B3C0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90535"/>
    <w:multiLevelType w:val="multilevel"/>
    <w:tmpl w:val="FCD8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F3580"/>
    <w:multiLevelType w:val="multilevel"/>
    <w:tmpl w:val="649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57F6C"/>
    <w:multiLevelType w:val="multilevel"/>
    <w:tmpl w:val="324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E6008"/>
    <w:multiLevelType w:val="multilevel"/>
    <w:tmpl w:val="9AC6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B05B2"/>
    <w:multiLevelType w:val="multilevel"/>
    <w:tmpl w:val="3D9C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30607"/>
    <w:multiLevelType w:val="multilevel"/>
    <w:tmpl w:val="EE22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757343">
    <w:abstractNumId w:val="17"/>
  </w:num>
  <w:num w:numId="2" w16cid:durableId="1534032147">
    <w:abstractNumId w:val="24"/>
  </w:num>
  <w:num w:numId="3" w16cid:durableId="1986812547">
    <w:abstractNumId w:val="1"/>
  </w:num>
  <w:num w:numId="4" w16cid:durableId="940795341">
    <w:abstractNumId w:val="19"/>
  </w:num>
  <w:num w:numId="5" w16cid:durableId="2078629517">
    <w:abstractNumId w:val="3"/>
  </w:num>
  <w:num w:numId="6" w16cid:durableId="77947299">
    <w:abstractNumId w:val="8"/>
  </w:num>
  <w:num w:numId="7" w16cid:durableId="2137865233">
    <w:abstractNumId w:val="5"/>
  </w:num>
  <w:num w:numId="8" w16cid:durableId="393549779">
    <w:abstractNumId w:val="22"/>
  </w:num>
  <w:num w:numId="9" w16cid:durableId="1887717939">
    <w:abstractNumId w:val="4"/>
  </w:num>
  <w:num w:numId="10" w16cid:durableId="422607685">
    <w:abstractNumId w:val="23"/>
  </w:num>
  <w:num w:numId="11" w16cid:durableId="404911885">
    <w:abstractNumId w:val="21"/>
  </w:num>
  <w:num w:numId="12" w16cid:durableId="798258583">
    <w:abstractNumId w:val="31"/>
  </w:num>
  <w:num w:numId="13" w16cid:durableId="888997935">
    <w:abstractNumId w:val="12"/>
  </w:num>
  <w:num w:numId="14" w16cid:durableId="1116170414">
    <w:abstractNumId w:val="32"/>
  </w:num>
  <w:num w:numId="15" w16cid:durableId="1769422407">
    <w:abstractNumId w:val="27"/>
  </w:num>
  <w:num w:numId="16" w16cid:durableId="2075279117">
    <w:abstractNumId w:val="30"/>
  </w:num>
  <w:num w:numId="17" w16cid:durableId="1051266984">
    <w:abstractNumId w:val="29"/>
  </w:num>
  <w:num w:numId="18" w16cid:durableId="2131706125">
    <w:abstractNumId w:val="9"/>
  </w:num>
  <w:num w:numId="19" w16cid:durableId="4017437">
    <w:abstractNumId w:val="18"/>
  </w:num>
  <w:num w:numId="20" w16cid:durableId="1759205213">
    <w:abstractNumId w:val="0"/>
  </w:num>
  <w:num w:numId="21" w16cid:durableId="21447039">
    <w:abstractNumId w:val="26"/>
  </w:num>
  <w:num w:numId="22" w16cid:durableId="363555895">
    <w:abstractNumId w:val="7"/>
  </w:num>
  <w:num w:numId="23" w16cid:durableId="86074733">
    <w:abstractNumId w:val="2"/>
  </w:num>
  <w:num w:numId="24" w16cid:durableId="917402422">
    <w:abstractNumId w:val="15"/>
  </w:num>
  <w:num w:numId="25" w16cid:durableId="1834834524">
    <w:abstractNumId w:val="11"/>
  </w:num>
  <w:num w:numId="26" w16cid:durableId="1841117401">
    <w:abstractNumId w:val="20"/>
  </w:num>
  <w:num w:numId="27" w16cid:durableId="417213421">
    <w:abstractNumId w:val="25"/>
  </w:num>
  <w:num w:numId="28" w16cid:durableId="1447231568">
    <w:abstractNumId w:val="14"/>
  </w:num>
  <w:num w:numId="29" w16cid:durableId="1986734351">
    <w:abstractNumId w:val="16"/>
  </w:num>
  <w:num w:numId="30" w16cid:durableId="327447392">
    <w:abstractNumId w:val="28"/>
  </w:num>
  <w:num w:numId="31" w16cid:durableId="464127199">
    <w:abstractNumId w:val="13"/>
  </w:num>
  <w:num w:numId="32" w16cid:durableId="1125274765">
    <w:abstractNumId w:val="10"/>
  </w:num>
  <w:num w:numId="33" w16cid:durableId="1913007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12"/>
    <w:rsid w:val="000312AC"/>
    <w:rsid w:val="000366B9"/>
    <w:rsid w:val="00037324"/>
    <w:rsid w:val="000425C3"/>
    <w:rsid w:val="000444BA"/>
    <w:rsid w:val="00047B1F"/>
    <w:rsid w:val="000644E0"/>
    <w:rsid w:val="000674EF"/>
    <w:rsid w:val="00073CE7"/>
    <w:rsid w:val="00097995"/>
    <w:rsid w:val="00097CB5"/>
    <w:rsid w:val="000D70B9"/>
    <w:rsid w:val="000E3B6F"/>
    <w:rsid w:val="000E7C05"/>
    <w:rsid w:val="0010537F"/>
    <w:rsid w:val="00107897"/>
    <w:rsid w:val="00111022"/>
    <w:rsid w:val="00134AA4"/>
    <w:rsid w:val="001424FB"/>
    <w:rsid w:val="001429DC"/>
    <w:rsid w:val="001509EB"/>
    <w:rsid w:val="00151347"/>
    <w:rsid w:val="00173F9D"/>
    <w:rsid w:val="00177E60"/>
    <w:rsid w:val="0018257D"/>
    <w:rsid w:val="00193C0A"/>
    <w:rsid w:val="00193EFE"/>
    <w:rsid w:val="001A3B4A"/>
    <w:rsid w:val="001B1BC4"/>
    <w:rsid w:val="001D0DAE"/>
    <w:rsid w:val="001E0030"/>
    <w:rsid w:val="001E06F1"/>
    <w:rsid w:val="001F5A5F"/>
    <w:rsid w:val="001F6160"/>
    <w:rsid w:val="00205F74"/>
    <w:rsid w:val="00215D21"/>
    <w:rsid w:val="002361B4"/>
    <w:rsid w:val="00242AA9"/>
    <w:rsid w:val="002577B3"/>
    <w:rsid w:val="00266E08"/>
    <w:rsid w:val="0028327F"/>
    <w:rsid w:val="0029025A"/>
    <w:rsid w:val="00290FE3"/>
    <w:rsid w:val="002A4CAF"/>
    <w:rsid w:val="002A718A"/>
    <w:rsid w:val="002A75A7"/>
    <w:rsid w:val="002C2EF4"/>
    <w:rsid w:val="002C6DA0"/>
    <w:rsid w:val="002D3C89"/>
    <w:rsid w:val="002D4462"/>
    <w:rsid w:val="002E5537"/>
    <w:rsid w:val="003004C4"/>
    <w:rsid w:val="00300BEF"/>
    <w:rsid w:val="003014C9"/>
    <w:rsid w:val="00302903"/>
    <w:rsid w:val="003201EA"/>
    <w:rsid w:val="003303CA"/>
    <w:rsid w:val="00331E1E"/>
    <w:rsid w:val="0034084D"/>
    <w:rsid w:val="00344319"/>
    <w:rsid w:val="003565CB"/>
    <w:rsid w:val="00360316"/>
    <w:rsid w:val="00362E7E"/>
    <w:rsid w:val="00383C51"/>
    <w:rsid w:val="00396F59"/>
    <w:rsid w:val="003F3682"/>
    <w:rsid w:val="004066B1"/>
    <w:rsid w:val="00407ED5"/>
    <w:rsid w:val="00424F8C"/>
    <w:rsid w:val="00427A69"/>
    <w:rsid w:val="00431A77"/>
    <w:rsid w:val="00436DE5"/>
    <w:rsid w:val="00441BDE"/>
    <w:rsid w:val="00443575"/>
    <w:rsid w:val="004437BE"/>
    <w:rsid w:val="004475D9"/>
    <w:rsid w:val="00451F87"/>
    <w:rsid w:val="00462EAC"/>
    <w:rsid w:val="00464B36"/>
    <w:rsid w:val="00467BA9"/>
    <w:rsid w:val="004A5491"/>
    <w:rsid w:val="004B00C2"/>
    <w:rsid w:val="004C68A7"/>
    <w:rsid w:val="004C7455"/>
    <w:rsid w:val="004E1630"/>
    <w:rsid w:val="004E2DB1"/>
    <w:rsid w:val="004F0952"/>
    <w:rsid w:val="004F1D3A"/>
    <w:rsid w:val="004F29DF"/>
    <w:rsid w:val="004F31DC"/>
    <w:rsid w:val="004F750E"/>
    <w:rsid w:val="0050134F"/>
    <w:rsid w:val="00514BA0"/>
    <w:rsid w:val="00530782"/>
    <w:rsid w:val="00536D78"/>
    <w:rsid w:val="00537720"/>
    <w:rsid w:val="00552AE1"/>
    <w:rsid w:val="00557C98"/>
    <w:rsid w:val="0056428A"/>
    <w:rsid w:val="005944D8"/>
    <w:rsid w:val="005976E6"/>
    <w:rsid w:val="005B0010"/>
    <w:rsid w:val="005B374E"/>
    <w:rsid w:val="005B6F6B"/>
    <w:rsid w:val="005C204B"/>
    <w:rsid w:val="005C65DF"/>
    <w:rsid w:val="005E460C"/>
    <w:rsid w:val="005F1513"/>
    <w:rsid w:val="005F17B6"/>
    <w:rsid w:val="005F291D"/>
    <w:rsid w:val="006057E2"/>
    <w:rsid w:val="00605ABC"/>
    <w:rsid w:val="00606B34"/>
    <w:rsid w:val="00612B05"/>
    <w:rsid w:val="0061301D"/>
    <w:rsid w:val="00623739"/>
    <w:rsid w:val="00625A6C"/>
    <w:rsid w:val="0062690C"/>
    <w:rsid w:val="00632EA1"/>
    <w:rsid w:val="006337FE"/>
    <w:rsid w:val="006346CA"/>
    <w:rsid w:val="00636ECE"/>
    <w:rsid w:val="00637E9D"/>
    <w:rsid w:val="00644371"/>
    <w:rsid w:val="0064447A"/>
    <w:rsid w:val="00661474"/>
    <w:rsid w:val="00694B99"/>
    <w:rsid w:val="006B741B"/>
    <w:rsid w:val="006C47A5"/>
    <w:rsid w:val="006D2B73"/>
    <w:rsid w:val="006E1B37"/>
    <w:rsid w:val="006F4D98"/>
    <w:rsid w:val="006F65FB"/>
    <w:rsid w:val="00704CA4"/>
    <w:rsid w:val="00712870"/>
    <w:rsid w:val="0071753D"/>
    <w:rsid w:val="00717BA0"/>
    <w:rsid w:val="007258F1"/>
    <w:rsid w:val="007443DC"/>
    <w:rsid w:val="00744852"/>
    <w:rsid w:val="0074698A"/>
    <w:rsid w:val="007500B2"/>
    <w:rsid w:val="007566B8"/>
    <w:rsid w:val="00764EB0"/>
    <w:rsid w:val="007677FF"/>
    <w:rsid w:val="00774E38"/>
    <w:rsid w:val="00777F7B"/>
    <w:rsid w:val="007822B7"/>
    <w:rsid w:val="0078523E"/>
    <w:rsid w:val="007B2C55"/>
    <w:rsid w:val="007C17BA"/>
    <w:rsid w:val="007C7AF2"/>
    <w:rsid w:val="007D07EE"/>
    <w:rsid w:val="007D5A4A"/>
    <w:rsid w:val="007F048A"/>
    <w:rsid w:val="007F1D39"/>
    <w:rsid w:val="00812C8F"/>
    <w:rsid w:val="00816CB3"/>
    <w:rsid w:val="00817BF8"/>
    <w:rsid w:val="00826BA4"/>
    <w:rsid w:val="008318F5"/>
    <w:rsid w:val="0083488F"/>
    <w:rsid w:val="0083616F"/>
    <w:rsid w:val="008727AD"/>
    <w:rsid w:val="00873FFB"/>
    <w:rsid w:val="008962DA"/>
    <w:rsid w:val="008B4901"/>
    <w:rsid w:val="008B7C7B"/>
    <w:rsid w:val="008D0F29"/>
    <w:rsid w:val="008D7723"/>
    <w:rsid w:val="008E4AC5"/>
    <w:rsid w:val="008F178A"/>
    <w:rsid w:val="008F4BF7"/>
    <w:rsid w:val="00900455"/>
    <w:rsid w:val="00906712"/>
    <w:rsid w:val="00906F90"/>
    <w:rsid w:val="00914138"/>
    <w:rsid w:val="009145ED"/>
    <w:rsid w:val="00914C86"/>
    <w:rsid w:val="00916D2C"/>
    <w:rsid w:val="00935230"/>
    <w:rsid w:val="009371CB"/>
    <w:rsid w:val="0095270B"/>
    <w:rsid w:val="00952AF8"/>
    <w:rsid w:val="00962F51"/>
    <w:rsid w:val="00972BCB"/>
    <w:rsid w:val="0098655F"/>
    <w:rsid w:val="0099394A"/>
    <w:rsid w:val="0099659F"/>
    <w:rsid w:val="009A09EE"/>
    <w:rsid w:val="009A2A5F"/>
    <w:rsid w:val="009B0754"/>
    <w:rsid w:val="009C1AB4"/>
    <w:rsid w:val="009F403B"/>
    <w:rsid w:val="009F4708"/>
    <w:rsid w:val="009F725B"/>
    <w:rsid w:val="009F7F37"/>
    <w:rsid w:val="00A1137C"/>
    <w:rsid w:val="00A313A3"/>
    <w:rsid w:val="00A362CA"/>
    <w:rsid w:val="00A42EA2"/>
    <w:rsid w:val="00A5145C"/>
    <w:rsid w:val="00A64849"/>
    <w:rsid w:val="00A77131"/>
    <w:rsid w:val="00A826E9"/>
    <w:rsid w:val="00AB4F02"/>
    <w:rsid w:val="00AB6E0C"/>
    <w:rsid w:val="00AC2868"/>
    <w:rsid w:val="00AC3391"/>
    <w:rsid w:val="00AC3B77"/>
    <w:rsid w:val="00AD110E"/>
    <w:rsid w:val="00AD7D1A"/>
    <w:rsid w:val="00AE21D7"/>
    <w:rsid w:val="00AE6B10"/>
    <w:rsid w:val="00B005E5"/>
    <w:rsid w:val="00B17C81"/>
    <w:rsid w:val="00B22245"/>
    <w:rsid w:val="00B23767"/>
    <w:rsid w:val="00B3653A"/>
    <w:rsid w:val="00B46F83"/>
    <w:rsid w:val="00B554A7"/>
    <w:rsid w:val="00B5715E"/>
    <w:rsid w:val="00B57685"/>
    <w:rsid w:val="00B75F0C"/>
    <w:rsid w:val="00B766DC"/>
    <w:rsid w:val="00B84920"/>
    <w:rsid w:val="00B919B8"/>
    <w:rsid w:val="00B92B6E"/>
    <w:rsid w:val="00B9737C"/>
    <w:rsid w:val="00BA039E"/>
    <w:rsid w:val="00BB141B"/>
    <w:rsid w:val="00BC6FD1"/>
    <w:rsid w:val="00BD631A"/>
    <w:rsid w:val="00BE7EEF"/>
    <w:rsid w:val="00C06A3E"/>
    <w:rsid w:val="00C16A60"/>
    <w:rsid w:val="00C4083E"/>
    <w:rsid w:val="00C43A38"/>
    <w:rsid w:val="00C47F03"/>
    <w:rsid w:val="00C50612"/>
    <w:rsid w:val="00C62A3C"/>
    <w:rsid w:val="00C7262C"/>
    <w:rsid w:val="00C757AC"/>
    <w:rsid w:val="00C81CA5"/>
    <w:rsid w:val="00C81D50"/>
    <w:rsid w:val="00C9348C"/>
    <w:rsid w:val="00CB0386"/>
    <w:rsid w:val="00CB7D17"/>
    <w:rsid w:val="00CC392E"/>
    <w:rsid w:val="00CD0C0E"/>
    <w:rsid w:val="00CD3ACC"/>
    <w:rsid w:val="00CD675E"/>
    <w:rsid w:val="00CF432B"/>
    <w:rsid w:val="00CF7265"/>
    <w:rsid w:val="00D01BD5"/>
    <w:rsid w:val="00D02D10"/>
    <w:rsid w:val="00D13C20"/>
    <w:rsid w:val="00D37F52"/>
    <w:rsid w:val="00D41F47"/>
    <w:rsid w:val="00D60FD1"/>
    <w:rsid w:val="00D64562"/>
    <w:rsid w:val="00D66F48"/>
    <w:rsid w:val="00D6703D"/>
    <w:rsid w:val="00D775FA"/>
    <w:rsid w:val="00D8215D"/>
    <w:rsid w:val="00D8301A"/>
    <w:rsid w:val="00DF180E"/>
    <w:rsid w:val="00DF626D"/>
    <w:rsid w:val="00E014B7"/>
    <w:rsid w:val="00E018D3"/>
    <w:rsid w:val="00E11083"/>
    <w:rsid w:val="00E11639"/>
    <w:rsid w:val="00E2012C"/>
    <w:rsid w:val="00E226BF"/>
    <w:rsid w:val="00E23F9A"/>
    <w:rsid w:val="00E244F6"/>
    <w:rsid w:val="00E31EF8"/>
    <w:rsid w:val="00E3741D"/>
    <w:rsid w:val="00E378F4"/>
    <w:rsid w:val="00E44082"/>
    <w:rsid w:val="00E4751F"/>
    <w:rsid w:val="00E50961"/>
    <w:rsid w:val="00E52910"/>
    <w:rsid w:val="00E70B7C"/>
    <w:rsid w:val="00E77EF4"/>
    <w:rsid w:val="00E853AC"/>
    <w:rsid w:val="00EA08C0"/>
    <w:rsid w:val="00EB0A91"/>
    <w:rsid w:val="00EB1742"/>
    <w:rsid w:val="00EC1E18"/>
    <w:rsid w:val="00EC6A60"/>
    <w:rsid w:val="00ED6381"/>
    <w:rsid w:val="00ED65B6"/>
    <w:rsid w:val="00EE6034"/>
    <w:rsid w:val="00EF0EE0"/>
    <w:rsid w:val="00F043D8"/>
    <w:rsid w:val="00F06D14"/>
    <w:rsid w:val="00F06E90"/>
    <w:rsid w:val="00F14BD3"/>
    <w:rsid w:val="00F16613"/>
    <w:rsid w:val="00F1753F"/>
    <w:rsid w:val="00F32A5F"/>
    <w:rsid w:val="00F35807"/>
    <w:rsid w:val="00F42412"/>
    <w:rsid w:val="00F45B7E"/>
    <w:rsid w:val="00F46E99"/>
    <w:rsid w:val="00F7779B"/>
    <w:rsid w:val="00F964E6"/>
    <w:rsid w:val="00FA423C"/>
    <w:rsid w:val="00FB3CD5"/>
    <w:rsid w:val="00FB6993"/>
    <w:rsid w:val="00FC0062"/>
    <w:rsid w:val="00FF28DA"/>
    <w:rsid w:val="00FF4210"/>
    <w:rsid w:val="00FF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BE023"/>
  <w15:chartTrackingRefBased/>
  <w15:docId w15:val="{2E45946F-E41A-49FC-B030-57BDF243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7C"/>
    <w:pPr>
      <w:spacing w:line="240" w:lineRule="atLeast"/>
      <w:jc w:val="both"/>
    </w:pPr>
    <w:rPr>
      <w:sz w:val="24"/>
    </w:rPr>
  </w:style>
  <w:style w:type="paragraph" w:styleId="Heading1">
    <w:name w:val="heading 1"/>
    <w:basedOn w:val="Normal"/>
    <w:next w:val="Normal"/>
    <w:link w:val="Heading1Char"/>
    <w:uiPriority w:val="9"/>
    <w:qFormat/>
    <w:rsid w:val="00906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7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7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67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067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7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7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7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7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7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71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7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67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67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7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7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7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7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7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712"/>
    <w:pPr>
      <w:spacing w:before="160"/>
      <w:jc w:val="center"/>
    </w:pPr>
    <w:rPr>
      <w:i/>
      <w:iCs/>
      <w:color w:val="404040" w:themeColor="text1" w:themeTint="BF"/>
    </w:rPr>
  </w:style>
  <w:style w:type="character" w:customStyle="1" w:styleId="QuoteChar">
    <w:name w:val="Quote Char"/>
    <w:basedOn w:val="DefaultParagraphFont"/>
    <w:link w:val="Quote"/>
    <w:uiPriority w:val="29"/>
    <w:rsid w:val="00906712"/>
    <w:rPr>
      <w:i/>
      <w:iCs/>
      <w:color w:val="404040" w:themeColor="text1" w:themeTint="BF"/>
    </w:rPr>
  </w:style>
  <w:style w:type="paragraph" w:styleId="ListParagraph">
    <w:name w:val="List Paragraph"/>
    <w:basedOn w:val="Normal"/>
    <w:uiPriority w:val="34"/>
    <w:qFormat/>
    <w:rsid w:val="00906712"/>
    <w:pPr>
      <w:ind w:left="720"/>
      <w:contextualSpacing/>
    </w:pPr>
  </w:style>
  <w:style w:type="character" w:styleId="IntenseEmphasis">
    <w:name w:val="Intense Emphasis"/>
    <w:basedOn w:val="DefaultParagraphFont"/>
    <w:uiPriority w:val="21"/>
    <w:qFormat/>
    <w:rsid w:val="00906712"/>
    <w:rPr>
      <w:i/>
      <w:iCs/>
      <w:color w:val="2F5496" w:themeColor="accent1" w:themeShade="BF"/>
    </w:rPr>
  </w:style>
  <w:style w:type="paragraph" w:styleId="IntenseQuote">
    <w:name w:val="Intense Quote"/>
    <w:basedOn w:val="Normal"/>
    <w:next w:val="Normal"/>
    <w:link w:val="IntenseQuoteChar"/>
    <w:uiPriority w:val="30"/>
    <w:qFormat/>
    <w:rsid w:val="00906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712"/>
    <w:rPr>
      <w:i/>
      <w:iCs/>
      <w:color w:val="2F5496" w:themeColor="accent1" w:themeShade="BF"/>
    </w:rPr>
  </w:style>
  <w:style w:type="character" w:styleId="IntenseReference">
    <w:name w:val="Intense Reference"/>
    <w:basedOn w:val="DefaultParagraphFont"/>
    <w:uiPriority w:val="32"/>
    <w:qFormat/>
    <w:rsid w:val="00906712"/>
    <w:rPr>
      <w:b/>
      <w:bCs/>
      <w:smallCaps/>
      <w:color w:val="2F5496" w:themeColor="accent1" w:themeShade="BF"/>
      <w:spacing w:val="5"/>
    </w:rPr>
  </w:style>
  <w:style w:type="paragraph" w:styleId="Header">
    <w:name w:val="header"/>
    <w:basedOn w:val="Normal"/>
    <w:link w:val="HeaderChar"/>
    <w:uiPriority w:val="99"/>
    <w:unhideWhenUsed/>
    <w:rsid w:val="0090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712"/>
  </w:style>
  <w:style w:type="paragraph" w:styleId="Footer">
    <w:name w:val="footer"/>
    <w:basedOn w:val="Normal"/>
    <w:link w:val="FooterChar"/>
    <w:uiPriority w:val="99"/>
    <w:unhideWhenUsed/>
    <w:rsid w:val="0090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712"/>
  </w:style>
  <w:style w:type="paragraph" w:styleId="NormalWeb">
    <w:name w:val="Normal (Web)"/>
    <w:basedOn w:val="Normal"/>
    <w:uiPriority w:val="99"/>
    <w:unhideWhenUsed/>
    <w:rsid w:val="00906712"/>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44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4552">
      <w:bodyDiv w:val="1"/>
      <w:marLeft w:val="0"/>
      <w:marRight w:val="0"/>
      <w:marTop w:val="0"/>
      <w:marBottom w:val="0"/>
      <w:divBdr>
        <w:top w:val="none" w:sz="0" w:space="0" w:color="auto"/>
        <w:left w:val="none" w:sz="0" w:space="0" w:color="auto"/>
        <w:bottom w:val="none" w:sz="0" w:space="0" w:color="auto"/>
        <w:right w:val="none" w:sz="0" w:space="0" w:color="auto"/>
      </w:divBdr>
    </w:div>
    <w:div w:id="92476182">
      <w:bodyDiv w:val="1"/>
      <w:marLeft w:val="0"/>
      <w:marRight w:val="0"/>
      <w:marTop w:val="0"/>
      <w:marBottom w:val="0"/>
      <w:divBdr>
        <w:top w:val="none" w:sz="0" w:space="0" w:color="auto"/>
        <w:left w:val="none" w:sz="0" w:space="0" w:color="auto"/>
        <w:bottom w:val="none" w:sz="0" w:space="0" w:color="auto"/>
        <w:right w:val="none" w:sz="0" w:space="0" w:color="auto"/>
      </w:divBdr>
    </w:div>
    <w:div w:id="170918530">
      <w:bodyDiv w:val="1"/>
      <w:marLeft w:val="0"/>
      <w:marRight w:val="0"/>
      <w:marTop w:val="0"/>
      <w:marBottom w:val="0"/>
      <w:divBdr>
        <w:top w:val="none" w:sz="0" w:space="0" w:color="auto"/>
        <w:left w:val="none" w:sz="0" w:space="0" w:color="auto"/>
        <w:bottom w:val="none" w:sz="0" w:space="0" w:color="auto"/>
        <w:right w:val="none" w:sz="0" w:space="0" w:color="auto"/>
      </w:divBdr>
    </w:div>
    <w:div w:id="181671567">
      <w:bodyDiv w:val="1"/>
      <w:marLeft w:val="0"/>
      <w:marRight w:val="0"/>
      <w:marTop w:val="0"/>
      <w:marBottom w:val="0"/>
      <w:divBdr>
        <w:top w:val="none" w:sz="0" w:space="0" w:color="auto"/>
        <w:left w:val="none" w:sz="0" w:space="0" w:color="auto"/>
        <w:bottom w:val="none" w:sz="0" w:space="0" w:color="auto"/>
        <w:right w:val="none" w:sz="0" w:space="0" w:color="auto"/>
      </w:divBdr>
    </w:div>
    <w:div w:id="198200653">
      <w:bodyDiv w:val="1"/>
      <w:marLeft w:val="0"/>
      <w:marRight w:val="0"/>
      <w:marTop w:val="0"/>
      <w:marBottom w:val="0"/>
      <w:divBdr>
        <w:top w:val="none" w:sz="0" w:space="0" w:color="auto"/>
        <w:left w:val="none" w:sz="0" w:space="0" w:color="auto"/>
        <w:bottom w:val="none" w:sz="0" w:space="0" w:color="auto"/>
        <w:right w:val="none" w:sz="0" w:space="0" w:color="auto"/>
      </w:divBdr>
    </w:div>
    <w:div w:id="213741870">
      <w:bodyDiv w:val="1"/>
      <w:marLeft w:val="0"/>
      <w:marRight w:val="0"/>
      <w:marTop w:val="0"/>
      <w:marBottom w:val="0"/>
      <w:divBdr>
        <w:top w:val="none" w:sz="0" w:space="0" w:color="auto"/>
        <w:left w:val="none" w:sz="0" w:space="0" w:color="auto"/>
        <w:bottom w:val="none" w:sz="0" w:space="0" w:color="auto"/>
        <w:right w:val="none" w:sz="0" w:space="0" w:color="auto"/>
      </w:divBdr>
    </w:div>
    <w:div w:id="232666891">
      <w:bodyDiv w:val="1"/>
      <w:marLeft w:val="0"/>
      <w:marRight w:val="0"/>
      <w:marTop w:val="0"/>
      <w:marBottom w:val="0"/>
      <w:divBdr>
        <w:top w:val="none" w:sz="0" w:space="0" w:color="auto"/>
        <w:left w:val="none" w:sz="0" w:space="0" w:color="auto"/>
        <w:bottom w:val="none" w:sz="0" w:space="0" w:color="auto"/>
        <w:right w:val="none" w:sz="0" w:space="0" w:color="auto"/>
      </w:divBdr>
    </w:div>
    <w:div w:id="281689402">
      <w:bodyDiv w:val="1"/>
      <w:marLeft w:val="0"/>
      <w:marRight w:val="0"/>
      <w:marTop w:val="0"/>
      <w:marBottom w:val="0"/>
      <w:divBdr>
        <w:top w:val="none" w:sz="0" w:space="0" w:color="auto"/>
        <w:left w:val="none" w:sz="0" w:space="0" w:color="auto"/>
        <w:bottom w:val="none" w:sz="0" w:space="0" w:color="auto"/>
        <w:right w:val="none" w:sz="0" w:space="0" w:color="auto"/>
      </w:divBdr>
    </w:div>
    <w:div w:id="307982521">
      <w:bodyDiv w:val="1"/>
      <w:marLeft w:val="0"/>
      <w:marRight w:val="0"/>
      <w:marTop w:val="0"/>
      <w:marBottom w:val="0"/>
      <w:divBdr>
        <w:top w:val="none" w:sz="0" w:space="0" w:color="auto"/>
        <w:left w:val="none" w:sz="0" w:space="0" w:color="auto"/>
        <w:bottom w:val="none" w:sz="0" w:space="0" w:color="auto"/>
        <w:right w:val="none" w:sz="0" w:space="0" w:color="auto"/>
      </w:divBdr>
    </w:div>
    <w:div w:id="318507428">
      <w:bodyDiv w:val="1"/>
      <w:marLeft w:val="0"/>
      <w:marRight w:val="0"/>
      <w:marTop w:val="0"/>
      <w:marBottom w:val="0"/>
      <w:divBdr>
        <w:top w:val="none" w:sz="0" w:space="0" w:color="auto"/>
        <w:left w:val="none" w:sz="0" w:space="0" w:color="auto"/>
        <w:bottom w:val="none" w:sz="0" w:space="0" w:color="auto"/>
        <w:right w:val="none" w:sz="0" w:space="0" w:color="auto"/>
      </w:divBdr>
    </w:div>
    <w:div w:id="347801990">
      <w:bodyDiv w:val="1"/>
      <w:marLeft w:val="0"/>
      <w:marRight w:val="0"/>
      <w:marTop w:val="0"/>
      <w:marBottom w:val="0"/>
      <w:divBdr>
        <w:top w:val="none" w:sz="0" w:space="0" w:color="auto"/>
        <w:left w:val="none" w:sz="0" w:space="0" w:color="auto"/>
        <w:bottom w:val="none" w:sz="0" w:space="0" w:color="auto"/>
        <w:right w:val="none" w:sz="0" w:space="0" w:color="auto"/>
      </w:divBdr>
    </w:div>
    <w:div w:id="371611840">
      <w:bodyDiv w:val="1"/>
      <w:marLeft w:val="0"/>
      <w:marRight w:val="0"/>
      <w:marTop w:val="0"/>
      <w:marBottom w:val="0"/>
      <w:divBdr>
        <w:top w:val="none" w:sz="0" w:space="0" w:color="auto"/>
        <w:left w:val="none" w:sz="0" w:space="0" w:color="auto"/>
        <w:bottom w:val="none" w:sz="0" w:space="0" w:color="auto"/>
        <w:right w:val="none" w:sz="0" w:space="0" w:color="auto"/>
      </w:divBdr>
    </w:div>
    <w:div w:id="381028814">
      <w:bodyDiv w:val="1"/>
      <w:marLeft w:val="0"/>
      <w:marRight w:val="0"/>
      <w:marTop w:val="0"/>
      <w:marBottom w:val="0"/>
      <w:divBdr>
        <w:top w:val="none" w:sz="0" w:space="0" w:color="auto"/>
        <w:left w:val="none" w:sz="0" w:space="0" w:color="auto"/>
        <w:bottom w:val="none" w:sz="0" w:space="0" w:color="auto"/>
        <w:right w:val="none" w:sz="0" w:space="0" w:color="auto"/>
      </w:divBdr>
    </w:div>
    <w:div w:id="389159513">
      <w:bodyDiv w:val="1"/>
      <w:marLeft w:val="0"/>
      <w:marRight w:val="0"/>
      <w:marTop w:val="0"/>
      <w:marBottom w:val="0"/>
      <w:divBdr>
        <w:top w:val="none" w:sz="0" w:space="0" w:color="auto"/>
        <w:left w:val="none" w:sz="0" w:space="0" w:color="auto"/>
        <w:bottom w:val="none" w:sz="0" w:space="0" w:color="auto"/>
        <w:right w:val="none" w:sz="0" w:space="0" w:color="auto"/>
      </w:divBdr>
    </w:div>
    <w:div w:id="391124964">
      <w:bodyDiv w:val="1"/>
      <w:marLeft w:val="0"/>
      <w:marRight w:val="0"/>
      <w:marTop w:val="0"/>
      <w:marBottom w:val="0"/>
      <w:divBdr>
        <w:top w:val="none" w:sz="0" w:space="0" w:color="auto"/>
        <w:left w:val="none" w:sz="0" w:space="0" w:color="auto"/>
        <w:bottom w:val="none" w:sz="0" w:space="0" w:color="auto"/>
        <w:right w:val="none" w:sz="0" w:space="0" w:color="auto"/>
      </w:divBdr>
    </w:div>
    <w:div w:id="393629478">
      <w:bodyDiv w:val="1"/>
      <w:marLeft w:val="0"/>
      <w:marRight w:val="0"/>
      <w:marTop w:val="0"/>
      <w:marBottom w:val="0"/>
      <w:divBdr>
        <w:top w:val="none" w:sz="0" w:space="0" w:color="auto"/>
        <w:left w:val="none" w:sz="0" w:space="0" w:color="auto"/>
        <w:bottom w:val="none" w:sz="0" w:space="0" w:color="auto"/>
        <w:right w:val="none" w:sz="0" w:space="0" w:color="auto"/>
      </w:divBdr>
    </w:div>
    <w:div w:id="396784490">
      <w:bodyDiv w:val="1"/>
      <w:marLeft w:val="0"/>
      <w:marRight w:val="0"/>
      <w:marTop w:val="0"/>
      <w:marBottom w:val="0"/>
      <w:divBdr>
        <w:top w:val="none" w:sz="0" w:space="0" w:color="auto"/>
        <w:left w:val="none" w:sz="0" w:space="0" w:color="auto"/>
        <w:bottom w:val="none" w:sz="0" w:space="0" w:color="auto"/>
        <w:right w:val="none" w:sz="0" w:space="0" w:color="auto"/>
      </w:divBdr>
    </w:div>
    <w:div w:id="404454920">
      <w:bodyDiv w:val="1"/>
      <w:marLeft w:val="0"/>
      <w:marRight w:val="0"/>
      <w:marTop w:val="0"/>
      <w:marBottom w:val="0"/>
      <w:divBdr>
        <w:top w:val="none" w:sz="0" w:space="0" w:color="auto"/>
        <w:left w:val="none" w:sz="0" w:space="0" w:color="auto"/>
        <w:bottom w:val="none" w:sz="0" w:space="0" w:color="auto"/>
        <w:right w:val="none" w:sz="0" w:space="0" w:color="auto"/>
      </w:divBdr>
    </w:div>
    <w:div w:id="431901974">
      <w:bodyDiv w:val="1"/>
      <w:marLeft w:val="0"/>
      <w:marRight w:val="0"/>
      <w:marTop w:val="0"/>
      <w:marBottom w:val="0"/>
      <w:divBdr>
        <w:top w:val="none" w:sz="0" w:space="0" w:color="auto"/>
        <w:left w:val="none" w:sz="0" w:space="0" w:color="auto"/>
        <w:bottom w:val="none" w:sz="0" w:space="0" w:color="auto"/>
        <w:right w:val="none" w:sz="0" w:space="0" w:color="auto"/>
      </w:divBdr>
    </w:div>
    <w:div w:id="432437346">
      <w:bodyDiv w:val="1"/>
      <w:marLeft w:val="0"/>
      <w:marRight w:val="0"/>
      <w:marTop w:val="0"/>
      <w:marBottom w:val="0"/>
      <w:divBdr>
        <w:top w:val="none" w:sz="0" w:space="0" w:color="auto"/>
        <w:left w:val="none" w:sz="0" w:space="0" w:color="auto"/>
        <w:bottom w:val="none" w:sz="0" w:space="0" w:color="auto"/>
        <w:right w:val="none" w:sz="0" w:space="0" w:color="auto"/>
      </w:divBdr>
    </w:div>
    <w:div w:id="513349582">
      <w:bodyDiv w:val="1"/>
      <w:marLeft w:val="0"/>
      <w:marRight w:val="0"/>
      <w:marTop w:val="0"/>
      <w:marBottom w:val="0"/>
      <w:divBdr>
        <w:top w:val="none" w:sz="0" w:space="0" w:color="auto"/>
        <w:left w:val="none" w:sz="0" w:space="0" w:color="auto"/>
        <w:bottom w:val="none" w:sz="0" w:space="0" w:color="auto"/>
        <w:right w:val="none" w:sz="0" w:space="0" w:color="auto"/>
      </w:divBdr>
    </w:div>
    <w:div w:id="518665913">
      <w:bodyDiv w:val="1"/>
      <w:marLeft w:val="0"/>
      <w:marRight w:val="0"/>
      <w:marTop w:val="0"/>
      <w:marBottom w:val="0"/>
      <w:divBdr>
        <w:top w:val="none" w:sz="0" w:space="0" w:color="auto"/>
        <w:left w:val="none" w:sz="0" w:space="0" w:color="auto"/>
        <w:bottom w:val="none" w:sz="0" w:space="0" w:color="auto"/>
        <w:right w:val="none" w:sz="0" w:space="0" w:color="auto"/>
      </w:divBdr>
      <w:divsChild>
        <w:div w:id="105173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635410">
      <w:bodyDiv w:val="1"/>
      <w:marLeft w:val="0"/>
      <w:marRight w:val="0"/>
      <w:marTop w:val="0"/>
      <w:marBottom w:val="0"/>
      <w:divBdr>
        <w:top w:val="none" w:sz="0" w:space="0" w:color="auto"/>
        <w:left w:val="none" w:sz="0" w:space="0" w:color="auto"/>
        <w:bottom w:val="none" w:sz="0" w:space="0" w:color="auto"/>
        <w:right w:val="none" w:sz="0" w:space="0" w:color="auto"/>
      </w:divBdr>
    </w:div>
    <w:div w:id="548760598">
      <w:bodyDiv w:val="1"/>
      <w:marLeft w:val="0"/>
      <w:marRight w:val="0"/>
      <w:marTop w:val="0"/>
      <w:marBottom w:val="0"/>
      <w:divBdr>
        <w:top w:val="none" w:sz="0" w:space="0" w:color="auto"/>
        <w:left w:val="none" w:sz="0" w:space="0" w:color="auto"/>
        <w:bottom w:val="none" w:sz="0" w:space="0" w:color="auto"/>
        <w:right w:val="none" w:sz="0" w:space="0" w:color="auto"/>
      </w:divBdr>
    </w:div>
    <w:div w:id="567502138">
      <w:bodyDiv w:val="1"/>
      <w:marLeft w:val="0"/>
      <w:marRight w:val="0"/>
      <w:marTop w:val="0"/>
      <w:marBottom w:val="0"/>
      <w:divBdr>
        <w:top w:val="none" w:sz="0" w:space="0" w:color="auto"/>
        <w:left w:val="none" w:sz="0" w:space="0" w:color="auto"/>
        <w:bottom w:val="none" w:sz="0" w:space="0" w:color="auto"/>
        <w:right w:val="none" w:sz="0" w:space="0" w:color="auto"/>
      </w:divBdr>
    </w:div>
    <w:div w:id="568078600">
      <w:bodyDiv w:val="1"/>
      <w:marLeft w:val="0"/>
      <w:marRight w:val="0"/>
      <w:marTop w:val="0"/>
      <w:marBottom w:val="0"/>
      <w:divBdr>
        <w:top w:val="none" w:sz="0" w:space="0" w:color="auto"/>
        <w:left w:val="none" w:sz="0" w:space="0" w:color="auto"/>
        <w:bottom w:val="none" w:sz="0" w:space="0" w:color="auto"/>
        <w:right w:val="none" w:sz="0" w:space="0" w:color="auto"/>
      </w:divBdr>
    </w:div>
    <w:div w:id="594636979">
      <w:bodyDiv w:val="1"/>
      <w:marLeft w:val="0"/>
      <w:marRight w:val="0"/>
      <w:marTop w:val="0"/>
      <w:marBottom w:val="0"/>
      <w:divBdr>
        <w:top w:val="none" w:sz="0" w:space="0" w:color="auto"/>
        <w:left w:val="none" w:sz="0" w:space="0" w:color="auto"/>
        <w:bottom w:val="none" w:sz="0" w:space="0" w:color="auto"/>
        <w:right w:val="none" w:sz="0" w:space="0" w:color="auto"/>
      </w:divBdr>
    </w:div>
    <w:div w:id="603612420">
      <w:bodyDiv w:val="1"/>
      <w:marLeft w:val="0"/>
      <w:marRight w:val="0"/>
      <w:marTop w:val="0"/>
      <w:marBottom w:val="0"/>
      <w:divBdr>
        <w:top w:val="none" w:sz="0" w:space="0" w:color="auto"/>
        <w:left w:val="none" w:sz="0" w:space="0" w:color="auto"/>
        <w:bottom w:val="none" w:sz="0" w:space="0" w:color="auto"/>
        <w:right w:val="none" w:sz="0" w:space="0" w:color="auto"/>
      </w:divBdr>
    </w:div>
    <w:div w:id="612712914">
      <w:bodyDiv w:val="1"/>
      <w:marLeft w:val="0"/>
      <w:marRight w:val="0"/>
      <w:marTop w:val="0"/>
      <w:marBottom w:val="0"/>
      <w:divBdr>
        <w:top w:val="none" w:sz="0" w:space="0" w:color="auto"/>
        <w:left w:val="none" w:sz="0" w:space="0" w:color="auto"/>
        <w:bottom w:val="none" w:sz="0" w:space="0" w:color="auto"/>
        <w:right w:val="none" w:sz="0" w:space="0" w:color="auto"/>
      </w:divBdr>
    </w:div>
    <w:div w:id="672489300">
      <w:bodyDiv w:val="1"/>
      <w:marLeft w:val="0"/>
      <w:marRight w:val="0"/>
      <w:marTop w:val="0"/>
      <w:marBottom w:val="0"/>
      <w:divBdr>
        <w:top w:val="none" w:sz="0" w:space="0" w:color="auto"/>
        <w:left w:val="none" w:sz="0" w:space="0" w:color="auto"/>
        <w:bottom w:val="none" w:sz="0" w:space="0" w:color="auto"/>
        <w:right w:val="none" w:sz="0" w:space="0" w:color="auto"/>
      </w:divBdr>
    </w:div>
    <w:div w:id="687561277">
      <w:bodyDiv w:val="1"/>
      <w:marLeft w:val="0"/>
      <w:marRight w:val="0"/>
      <w:marTop w:val="0"/>
      <w:marBottom w:val="0"/>
      <w:divBdr>
        <w:top w:val="none" w:sz="0" w:space="0" w:color="auto"/>
        <w:left w:val="none" w:sz="0" w:space="0" w:color="auto"/>
        <w:bottom w:val="none" w:sz="0" w:space="0" w:color="auto"/>
        <w:right w:val="none" w:sz="0" w:space="0" w:color="auto"/>
      </w:divBdr>
    </w:div>
    <w:div w:id="726147849">
      <w:bodyDiv w:val="1"/>
      <w:marLeft w:val="0"/>
      <w:marRight w:val="0"/>
      <w:marTop w:val="0"/>
      <w:marBottom w:val="0"/>
      <w:divBdr>
        <w:top w:val="none" w:sz="0" w:space="0" w:color="auto"/>
        <w:left w:val="none" w:sz="0" w:space="0" w:color="auto"/>
        <w:bottom w:val="none" w:sz="0" w:space="0" w:color="auto"/>
        <w:right w:val="none" w:sz="0" w:space="0" w:color="auto"/>
      </w:divBdr>
    </w:div>
    <w:div w:id="727920309">
      <w:bodyDiv w:val="1"/>
      <w:marLeft w:val="0"/>
      <w:marRight w:val="0"/>
      <w:marTop w:val="0"/>
      <w:marBottom w:val="0"/>
      <w:divBdr>
        <w:top w:val="none" w:sz="0" w:space="0" w:color="auto"/>
        <w:left w:val="none" w:sz="0" w:space="0" w:color="auto"/>
        <w:bottom w:val="none" w:sz="0" w:space="0" w:color="auto"/>
        <w:right w:val="none" w:sz="0" w:space="0" w:color="auto"/>
      </w:divBdr>
    </w:div>
    <w:div w:id="792479720">
      <w:bodyDiv w:val="1"/>
      <w:marLeft w:val="0"/>
      <w:marRight w:val="0"/>
      <w:marTop w:val="0"/>
      <w:marBottom w:val="0"/>
      <w:divBdr>
        <w:top w:val="none" w:sz="0" w:space="0" w:color="auto"/>
        <w:left w:val="none" w:sz="0" w:space="0" w:color="auto"/>
        <w:bottom w:val="none" w:sz="0" w:space="0" w:color="auto"/>
        <w:right w:val="none" w:sz="0" w:space="0" w:color="auto"/>
      </w:divBdr>
    </w:div>
    <w:div w:id="828131117">
      <w:bodyDiv w:val="1"/>
      <w:marLeft w:val="0"/>
      <w:marRight w:val="0"/>
      <w:marTop w:val="0"/>
      <w:marBottom w:val="0"/>
      <w:divBdr>
        <w:top w:val="none" w:sz="0" w:space="0" w:color="auto"/>
        <w:left w:val="none" w:sz="0" w:space="0" w:color="auto"/>
        <w:bottom w:val="none" w:sz="0" w:space="0" w:color="auto"/>
        <w:right w:val="none" w:sz="0" w:space="0" w:color="auto"/>
      </w:divBdr>
      <w:divsChild>
        <w:div w:id="1412652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70376">
      <w:bodyDiv w:val="1"/>
      <w:marLeft w:val="0"/>
      <w:marRight w:val="0"/>
      <w:marTop w:val="0"/>
      <w:marBottom w:val="0"/>
      <w:divBdr>
        <w:top w:val="none" w:sz="0" w:space="0" w:color="auto"/>
        <w:left w:val="none" w:sz="0" w:space="0" w:color="auto"/>
        <w:bottom w:val="none" w:sz="0" w:space="0" w:color="auto"/>
        <w:right w:val="none" w:sz="0" w:space="0" w:color="auto"/>
      </w:divBdr>
    </w:div>
    <w:div w:id="863665220">
      <w:bodyDiv w:val="1"/>
      <w:marLeft w:val="0"/>
      <w:marRight w:val="0"/>
      <w:marTop w:val="0"/>
      <w:marBottom w:val="0"/>
      <w:divBdr>
        <w:top w:val="none" w:sz="0" w:space="0" w:color="auto"/>
        <w:left w:val="none" w:sz="0" w:space="0" w:color="auto"/>
        <w:bottom w:val="none" w:sz="0" w:space="0" w:color="auto"/>
        <w:right w:val="none" w:sz="0" w:space="0" w:color="auto"/>
      </w:divBdr>
    </w:div>
    <w:div w:id="866717464">
      <w:bodyDiv w:val="1"/>
      <w:marLeft w:val="0"/>
      <w:marRight w:val="0"/>
      <w:marTop w:val="0"/>
      <w:marBottom w:val="0"/>
      <w:divBdr>
        <w:top w:val="none" w:sz="0" w:space="0" w:color="auto"/>
        <w:left w:val="none" w:sz="0" w:space="0" w:color="auto"/>
        <w:bottom w:val="none" w:sz="0" w:space="0" w:color="auto"/>
        <w:right w:val="none" w:sz="0" w:space="0" w:color="auto"/>
      </w:divBdr>
    </w:div>
    <w:div w:id="877860680">
      <w:bodyDiv w:val="1"/>
      <w:marLeft w:val="0"/>
      <w:marRight w:val="0"/>
      <w:marTop w:val="0"/>
      <w:marBottom w:val="0"/>
      <w:divBdr>
        <w:top w:val="none" w:sz="0" w:space="0" w:color="auto"/>
        <w:left w:val="none" w:sz="0" w:space="0" w:color="auto"/>
        <w:bottom w:val="none" w:sz="0" w:space="0" w:color="auto"/>
        <w:right w:val="none" w:sz="0" w:space="0" w:color="auto"/>
      </w:divBdr>
    </w:div>
    <w:div w:id="922564532">
      <w:bodyDiv w:val="1"/>
      <w:marLeft w:val="0"/>
      <w:marRight w:val="0"/>
      <w:marTop w:val="0"/>
      <w:marBottom w:val="0"/>
      <w:divBdr>
        <w:top w:val="none" w:sz="0" w:space="0" w:color="auto"/>
        <w:left w:val="none" w:sz="0" w:space="0" w:color="auto"/>
        <w:bottom w:val="none" w:sz="0" w:space="0" w:color="auto"/>
        <w:right w:val="none" w:sz="0" w:space="0" w:color="auto"/>
      </w:divBdr>
    </w:div>
    <w:div w:id="951015337">
      <w:bodyDiv w:val="1"/>
      <w:marLeft w:val="0"/>
      <w:marRight w:val="0"/>
      <w:marTop w:val="0"/>
      <w:marBottom w:val="0"/>
      <w:divBdr>
        <w:top w:val="none" w:sz="0" w:space="0" w:color="auto"/>
        <w:left w:val="none" w:sz="0" w:space="0" w:color="auto"/>
        <w:bottom w:val="none" w:sz="0" w:space="0" w:color="auto"/>
        <w:right w:val="none" w:sz="0" w:space="0" w:color="auto"/>
      </w:divBdr>
    </w:div>
    <w:div w:id="974993312">
      <w:bodyDiv w:val="1"/>
      <w:marLeft w:val="0"/>
      <w:marRight w:val="0"/>
      <w:marTop w:val="0"/>
      <w:marBottom w:val="0"/>
      <w:divBdr>
        <w:top w:val="none" w:sz="0" w:space="0" w:color="auto"/>
        <w:left w:val="none" w:sz="0" w:space="0" w:color="auto"/>
        <w:bottom w:val="none" w:sz="0" w:space="0" w:color="auto"/>
        <w:right w:val="none" w:sz="0" w:space="0" w:color="auto"/>
      </w:divBdr>
    </w:div>
    <w:div w:id="1029185134">
      <w:bodyDiv w:val="1"/>
      <w:marLeft w:val="0"/>
      <w:marRight w:val="0"/>
      <w:marTop w:val="0"/>
      <w:marBottom w:val="0"/>
      <w:divBdr>
        <w:top w:val="none" w:sz="0" w:space="0" w:color="auto"/>
        <w:left w:val="none" w:sz="0" w:space="0" w:color="auto"/>
        <w:bottom w:val="none" w:sz="0" w:space="0" w:color="auto"/>
        <w:right w:val="none" w:sz="0" w:space="0" w:color="auto"/>
      </w:divBdr>
    </w:div>
    <w:div w:id="1048602115">
      <w:bodyDiv w:val="1"/>
      <w:marLeft w:val="0"/>
      <w:marRight w:val="0"/>
      <w:marTop w:val="0"/>
      <w:marBottom w:val="0"/>
      <w:divBdr>
        <w:top w:val="none" w:sz="0" w:space="0" w:color="auto"/>
        <w:left w:val="none" w:sz="0" w:space="0" w:color="auto"/>
        <w:bottom w:val="none" w:sz="0" w:space="0" w:color="auto"/>
        <w:right w:val="none" w:sz="0" w:space="0" w:color="auto"/>
      </w:divBdr>
    </w:div>
    <w:div w:id="1048801421">
      <w:bodyDiv w:val="1"/>
      <w:marLeft w:val="0"/>
      <w:marRight w:val="0"/>
      <w:marTop w:val="0"/>
      <w:marBottom w:val="0"/>
      <w:divBdr>
        <w:top w:val="none" w:sz="0" w:space="0" w:color="auto"/>
        <w:left w:val="none" w:sz="0" w:space="0" w:color="auto"/>
        <w:bottom w:val="none" w:sz="0" w:space="0" w:color="auto"/>
        <w:right w:val="none" w:sz="0" w:space="0" w:color="auto"/>
      </w:divBdr>
    </w:div>
    <w:div w:id="1065688550">
      <w:bodyDiv w:val="1"/>
      <w:marLeft w:val="0"/>
      <w:marRight w:val="0"/>
      <w:marTop w:val="0"/>
      <w:marBottom w:val="0"/>
      <w:divBdr>
        <w:top w:val="none" w:sz="0" w:space="0" w:color="auto"/>
        <w:left w:val="none" w:sz="0" w:space="0" w:color="auto"/>
        <w:bottom w:val="none" w:sz="0" w:space="0" w:color="auto"/>
        <w:right w:val="none" w:sz="0" w:space="0" w:color="auto"/>
      </w:divBdr>
    </w:div>
    <w:div w:id="1068915051">
      <w:bodyDiv w:val="1"/>
      <w:marLeft w:val="0"/>
      <w:marRight w:val="0"/>
      <w:marTop w:val="0"/>
      <w:marBottom w:val="0"/>
      <w:divBdr>
        <w:top w:val="none" w:sz="0" w:space="0" w:color="auto"/>
        <w:left w:val="none" w:sz="0" w:space="0" w:color="auto"/>
        <w:bottom w:val="none" w:sz="0" w:space="0" w:color="auto"/>
        <w:right w:val="none" w:sz="0" w:space="0" w:color="auto"/>
      </w:divBdr>
    </w:div>
    <w:div w:id="1115490744">
      <w:bodyDiv w:val="1"/>
      <w:marLeft w:val="0"/>
      <w:marRight w:val="0"/>
      <w:marTop w:val="0"/>
      <w:marBottom w:val="0"/>
      <w:divBdr>
        <w:top w:val="none" w:sz="0" w:space="0" w:color="auto"/>
        <w:left w:val="none" w:sz="0" w:space="0" w:color="auto"/>
        <w:bottom w:val="none" w:sz="0" w:space="0" w:color="auto"/>
        <w:right w:val="none" w:sz="0" w:space="0" w:color="auto"/>
      </w:divBdr>
    </w:div>
    <w:div w:id="1123963280">
      <w:bodyDiv w:val="1"/>
      <w:marLeft w:val="0"/>
      <w:marRight w:val="0"/>
      <w:marTop w:val="0"/>
      <w:marBottom w:val="0"/>
      <w:divBdr>
        <w:top w:val="none" w:sz="0" w:space="0" w:color="auto"/>
        <w:left w:val="none" w:sz="0" w:space="0" w:color="auto"/>
        <w:bottom w:val="none" w:sz="0" w:space="0" w:color="auto"/>
        <w:right w:val="none" w:sz="0" w:space="0" w:color="auto"/>
      </w:divBdr>
    </w:div>
    <w:div w:id="1130245568">
      <w:bodyDiv w:val="1"/>
      <w:marLeft w:val="0"/>
      <w:marRight w:val="0"/>
      <w:marTop w:val="0"/>
      <w:marBottom w:val="0"/>
      <w:divBdr>
        <w:top w:val="none" w:sz="0" w:space="0" w:color="auto"/>
        <w:left w:val="none" w:sz="0" w:space="0" w:color="auto"/>
        <w:bottom w:val="none" w:sz="0" w:space="0" w:color="auto"/>
        <w:right w:val="none" w:sz="0" w:space="0" w:color="auto"/>
      </w:divBdr>
    </w:div>
    <w:div w:id="1134450977">
      <w:bodyDiv w:val="1"/>
      <w:marLeft w:val="0"/>
      <w:marRight w:val="0"/>
      <w:marTop w:val="0"/>
      <w:marBottom w:val="0"/>
      <w:divBdr>
        <w:top w:val="none" w:sz="0" w:space="0" w:color="auto"/>
        <w:left w:val="none" w:sz="0" w:space="0" w:color="auto"/>
        <w:bottom w:val="none" w:sz="0" w:space="0" w:color="auto"/>
        <w:right w:val="none" w:sz="0" w:space="0" w:color="auto"/>
      </w:divBdr>
    </w:div>
    <w:div w:id="1156068288">
      <w:bodyDiv w:val="1"/>
      <w:marLeft w:val="0"/>
      <w:marRight w:val="0"/>
      <w:marTop w:val="0"/>
      <w:marBottom w:val="0"/>
      <w:divBdr>
        <w:top w:val="none" w:sz="0" w:space="0" w:color="auto"/>
        <w:left w:val="none" w:sz="0" w:space="0" w:color="auto"/>
        <w:bottom w:val="none" w:sz="0" w:space="0" w:color="auto"/>
        <w:right w:val="none" w:sz="0" w:space="0" w:color="auto"/>
      </w:divBdr>
    </w:div>
    <w:div w:id="1171986763">
      <w:bodyDiv w:val="1"/>
      <w:marLeft w:val="0"/>
      <w:marRight w:val="0"/>
      <w:marTop w:val="0"/>
      <w:marBottom w:val="0"/>
      <w:divBdr>
        <w:top w:val="none" w:sz="0" w:space="0" w:color="auto"/>
        <w:left w:val="none" w:sz="0" w:space="0" w:color="auto"/>
        <w:bottom w:val="none" w:sz="0" w:space="0" w:color="auto"/>
        <w:right w:val="none" w:sz="0" w:space="0" w:color="auto"/>
      </w:divBdr>
    </w:div>
    <w:div w:id="1176460962">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195458087">
      <w:bodyDiv w:val="1"/>
      <w:marLeft w:val="0"/>
      <w:marRight w:val="0"/>
      <w:marTop w:val="0"/>
      <w:marBottom w:val="0"/>
      <w:divBdr>
        <w:top w:val="none" w:sz="0" w:space="0" w:color="auto"/>
        <w:left w:val="none" w:sz="0" w:space="0" w:color="auto"/>
        <w:bottom w:val="none" w:sz="0" w:space="0" w:color="auto"/>
        <w:right w:val="none" w:sz="0" w:space="0" w:color="auto"/>
      </w:divBdr>
    </w:div>
    <w:div w:id="1228419244">
      <w:bodyDiv w:val="1"/>
      <w:marLeft w:val="0"/>
      <w:marRight w:val="0"/>
      <w:marTop w:val="0"/>
      <w:marBottom w:val="0"/>
      <w:divBdr>
        <w:top w:val="none" w:sz="0" w:space="0" w:color="auto"/>
        <w:left w:val="none" w:sz="0" w:space="0" w:color="auto"/>
        <w:bottom w:val="none" w:sz="0" w:space="0" w:color="auto"/>
        <w:right w:val="none" w:sz="0" w:space="0" w:color="auto"/>
      </w:divBdr>
    </w:div>
    <w:div w:id="1240863940">
      <w:bodyDiv w:val="1"/>
      <w:marLeft w:val="0"/>
      <w:marRight w:val="0"/>
      <w:marTop w:val="0"/>
      <w:marBottom w:val="0"/>
      <w:divBdr>
        <w:top w:val="none" w:sz="0" w:space="0" w:color="auto"/>
        <w:left w:val="none" w:sz="0" w:space="0" w:color="auto"/>
        <w:bottom w:val="none" w:sz="0" w:space="0" w:color="auto"/>
        <w:right w:val="none" w:sz="0" w:space="0" w:color="auto"/>
      </w:divBdr>
    </w:div>
    <w:div w:id="1265308397">
      <w:bodyDiv w:val="1"/>
      <w:marLeft w:val="0"/>
      <w:marRight w:val="0"/>
      <w:marTop w:val="0"/>
      <w:marBottom w:val="0"/>
      <w:divBdr>
        <w:top w:val="none" w:sz="0" w:space="0" w:color="auto"/>
        <w:left w:val="none" w:sz="0" w:space="0" w:color="auto"/>
        <w:bottom w:val="none" w:sz="0" w:space="0" w:color="auto"/>
        <w:right w:val="none" w:sz="0" w:space="0" w:color="auto"/>
      </w:divBdr>
    </w:div>
    <w:div w:id="1265722903">
      <w:bodyDiv w:val="1"/>
      <w:marLeft w:val="0"/>
      <w:marRight w:val="0"/>
      <w:marTop w:val="0"/>
      <w:marBottom w:val="0"/>
      <w:divBdr>
        <w:top w:val="none" w:sz="0" w:space="0" w:color="auto"/>
        <w:left w:val="none" w:sz="0" w:space="0" w:color="auto"/>
        <w:bottom w:val="none" w:sz="0" w:space="0" w:color="auto"/>
        <w:right w:val="none" w:sz="0" w:space="0" w:color="auto"/>
      </w:divBdr>
    </w:div>
    <w:div w:id="1277909392">
      <w:bodyDiv w:val="1"/>
      <w:marLeft w:val="0"/>
      <w:marRight w:val="0"/>
      <w:marTop w:val="0"/>
      <w:marBottom w:val="0"/>
      <w:divBdr>
        <w:top w:val="none" w:sz="0" w:space="0" w:color="auto"/>
        <w:left w:val="none" w:sz="0" w:space="0" w:color="auto"/>
        <w:bottom w:val="none" w:sz="0" w:space="0" w:color="auto"/>
        <w:right w:val="none" w:sz="0" w:space="0" w:color="auto"/>
      </w:divBdr>
    </w:div>
    <w:div w:id="1280651055">
      <w:bodyDiv w:val="1"/>
      <w:marLeft w:val="0"/>
      <w:marRight w:val="0"/>
      <w:marTop w:val="0"/>
      <w:marBottom w:val="0"/>
      <w:divBdr>
        <w:top w:val="none" w:sz="0" w:space="0" w:color="auto"/>
        <w:left w:val="none" w:sz="0" w:space="0" w:color="auto"/>
        <w:bottom w:val="none" w:sz="0" w:space="0" w:color="auto"/>
        <w:right w:val="none" w:sz="0" w:space="0" w:color="auto"/>
      </w:divBdr>
    </w:div>
    <w:div w:id="1304504881">
      <w:bodyDiv w:val="1"/>
      <w:marLeft w:val="0"/>
      <w:marRight w:val="0"/>
      <w:marTop w:val="0"/>
      <w:marBottom w:val="0"/>
      <w:divBdr>
        <w:top w:val="none" w:sz="0" w:space="0" w:color="auto"/>
        <w:left w:val="none" w:sz="0" w:space="0" w:color="auto"/>
        <w:bottom w:val="none" w:sz="0" w:space="0" w:color="auto"/>
        <w:right w:val="none" w:sz="0" w:space="0" w:color="auto"/>
      </w:divBdr>
    </w:div>
    <w:div w:id="1320962866">
      <w:bodyDiv w:val="1"/>
      <w:marLeft w:val="0"/>
      <w:marRight w:val="0"/>
      <w:marTop w:val="0"/>
      <w:marBottom w:val="0"/>
      <w:divBdr>
        <w:top w:val="none" w:sz="0" w:space="0" w:color="auto"/>
        <w:left w:val="none" w:sz="0" w:space="0" w:color="auto"/>
        <w:bottom w:val="none" w:sz="0" w:space="0" w:color="auto"/>
        <w:right w:val="none" w:sz="0" w:space="0" w:color="auto"/>
      </w:divBdr>
    </w:div>
    <w:div w:id="1334602703">
      <w:bodyDiv w:val="1"/>
      <w:marLeft w:val="0"/>
      <w:marRight w:val="0"/>
      <w:marTop w:val="0"/>
      <w:marBottom w:val="0"/>
      <w:divBdr>
        <w:top w:val="none" w:sz="0" w:space="0" w:color="auto"/>
        <w:left w:val="none" w:sz="0" w:space="0" w:color="auto"/>
        <w:bottom w:val="none" w:sz="0" w:space="0" w:color="auto"/>
        <w:right w:val="none" w:sz="0" w:space="0" w:color="auto"/>
      </w:divBdr>
    </w:div>
    <w:div w:id="1358776826">
      <w:bodyDiv w:val="1"/>
      <w:marLeft w:val="0"/>
      <w:marRight w:val="0"/>
      <w:marTop w:val="0"/>
      <w:marBottom w:val="0"/>
      <w:divBdr>
        <w:top w:val="none" w:sz="0" w:space="0" w:color="auto"/>
        <w:left w:val="none" w:sz="0" w:space="0" w:color="auto"/>
        <w:bottom w:val="none" w:sz="0" w:space="0" w:color="auto"/>
        <w:right w:val="none" w:sz="0" w:space="0" w:color="auto"/>
      </w:divBdr>
    </w:div>
    <w:div w:id="1385518654">
      <w:bodyDiv w:val="1"/>
      <w:marLeft w:val="0"/>
      <w:marRight w:val="0"/>
      <w:marTop w:val="0"/>
      <w:marBottom w:val="0"/>
      <w:divBdr>
        <w:top w:val="none" w:sz="0" w:space="0" w:color="auto"/>
        <w:left w:val="none" w:sz="0" w:space="0" w:color="auto"/>
        <w:bottom w:val="none" w:sz="0" w:space="0" w:color="auto"/>
        <w:right w:val="none" w:sz="0" w:space="0" w:color="auto"/>
      </w:divBdr>
    </w:div>
    <w:div w:id="1399400846">
      <w:bodyDiv w:val="1"/>
      <w:marLeft w:val="0"/>
      <w:marRight w:val="0"/>
      <w:marTop w:val="0"/>
      <w:marBottom w:val="0"/>
      <w:divBdr>
        <w:top w:val="none" w:sz="0" w:space="0" w:color="auto"/>
        <w:left w:val="none" w:sz="0" w:space="0" w:color="auto"/>
        <w:bottom w:val="none" w:sz="0" w:space="0" w:color="auto"/>
        <w:right w:val="none" w:sz="0" w:space="0" w:color="auto"/>
      </w:divBdr>
    </w:div>
    <w:div w:id="1474759260">
      <w:bodyDiv w:val="1"/>
      <w:marLeft w:val="0"/>
      <w:marRight w:val="0"/>
      <w:marTop w:val="0"/>
      <w:marBottom w:val="0"/>
      <w:divBdr>
        <w:top w:val="none" w:sz="0" w:space="0" w:color="auto"/>
        <w:left w:val="none" w:sz="0" w:space="0" w:color="auto"/>
        <w:bottom w:val="none" w:sz="0" w:space="0" w:color="auto"/>
        <w:right w:val="none" w:sz="0" w:space="0" w:color="auto"/>
      </w:divBdr>
    </w:div>
    <w:div w:id="1492059139">
      <w:bodyDiv w:val="1"/>
      <w:marLeft w:val="0"/>
      <w:marRight w:val="0"/>
      <w:marTop w:val="0"/>
      <w:marBottom w:val="0"/>
      <w:divBdr>
        <w:top w:val="none" w:sz="0" w:space="0" w:color="auto"/>
        <w:left w:val="none" w:sz="0" w:space="0" w:color="auto"/>
        <w:bottom w:val="none" w:sz="0" w:space="0" w:color="auto"/>
        <w:right w:val="none" w:sz="0" w:space="0" w:color="auto"/>
      </w:divBdr>
    </w:div>
    <w:div w:id="1498883876">
      <w:bodyDiv w:val="1"/>
      <w:marLeft w:val="0"/>
      <w:marRight w:val="0"/>
      <w:marTop w:val="0"/>
      <w:marBottom w:val="0"/>
      <w:divBdr>
        <w:top w:val="none" w:sz="0" w:space="0" w:color="auto"/>
        <w:left w:val="none" w:sz="0" w:space="0" w:color="auto"/>
        <w:bottom w:val="none" w:sz="0" w:space="0" w:color="auto"/>
        <w:right w:val="none" w:sz="0" w:space="0" w:color="auto"/>
      </w:divBdr>
    </w:div>
    <w:div w:id="1499270440">
      <w:bodyDiv w:val="1"/>
      <w:marLeft w:val="0"/>
      <w:marRight w:val="0"/>
      <w:marTop w:val="0"/>
      <w:marBottom w:val="0"/>
      <w:divBdr>
        <w:top w:val="none" w:sz="0" w:space="0" w:color="auto"/>
        <w:left w:val="none" w:sz="0" w:space="0" w:color="auto"/>
        <w:bottom w:val="none" w:sz="0" w:space="0" w:color="auto"/>
        <w:right w:val="none" w:sz="0" w:space="0" w:color="auto"/>
      </w:divBdr>
    </w:div>
    <w:div w:id="1543326226">
      <w:bodyDiv w:val="1"/>
      <w:marLeft w:val="0"/>
      <w:marRight w:val="0"/>
      <w:marTop w:val="0"/>
      <w:marBottom w:val="0"/>
      <w:divBdr>
        <w:top w:val="none" w:sz="0" w:space="0" w:color="auto"/>
        <w:left w:val="none" w:sz="0" w:space="0" w:color="auto"/>
        <w:bottom w:val="none" w:sz="0" w:space="0" w:color="auto"/>
        <w:right w:val="none" w:sz="0" w:space="0" w:color="auto"/>
      </w:divBdr>
    </w:div>
    <w:div w:id="1639870634">
      <w:bodyDiv w:val="1"/>
      <w:marLeft w:val="0"/>
      <w:marRight w:val="0"/>
      <w:marTop w:val="0"/>
      <w:marBottom w:val="0"/>
      <w:divBdr>
        <w:top w:val="none" w:sz="0" w:space="0" w:color="auto"/>
        <w:left w:val="none" w:sz="0" w:space="0" w:color="auto"/>
        <w:bottom w:val="none" w:sz="0" w:space="0" w:color="auto"/>
        <w:right w:val="none" w:sz="0" w:space="0" w:color="auto"/>
      </w:divBdr>
    </w:div>
    <w:div w:id="1683163532">
      <w:bodyDiv w:val="1"/>
      <w:marLeft w:val="0"/>
      <w:marRight w:val="0"/>
      <w:marTop w:val="0"/>
      <w:marBottom w:val="0"/>
      <w:divBdr>
        <w:top w:val="none" w:sz="0" w:space="0" w:color="auto"/>
        <w:left w:val="none" w:sz="0" w:space="0" w:color="auto"/>
        <w:bottom w:val="none" w:sz="0" w:space="0" w:color="auto"/>
        <w:right w:val="none" w:sz="0" w:space="0" w:color="auto"/>
      </w:divBdr>
    </w:div>
    <w:div w:id="1713462305">
      <w:bodyDiv w:val="1"/>
      <w:marLeft w:val="0"/>
      <w:marRight w:val="0"/>
      <w:marTop w:val="0"/>
      <w:marBottom w:val="0"/>
      <w:divBdr>
        <w:top w:val="none" w:sz="0" w:space="0" w:color="auto"/>
        <w:left w:val="none" w:sz="0" w:space="0" w:color="auto"/>
        <w:bottom w:val="none" w:sz="0" w:space="0" w:color="auto"/>
        <w:right w:val="none" w:sz="0" w:space="0" w:color="auto"/>
      </w:divBdr>
    </w:div>
    <w:div w:id="1719820078">
      <w:bodyDiv w:val="1"/>
      <w:marLeft w:val="0"/>
      <w:marRight w:val="0"/>
      <w:marTop w:val="0"/>
      <w:marBottom w:val="0"/>
      <w:divBdr>
        <w:top w:val="none" w:sz="0" w:space="0" w:color="auto"/>
        <w:left w:val="none" w:sz="0" w:space="0" w:color="auto"/>
        <w:bottom w:val="none" w:sz="0" w:space="0" w:color="auto"/>
        <w:right w:val="none" w:sz="0" w:space="0" w:color="auto"/>
      </w:divBdr>
    </w:div>
    <w:div w:id="1788428715">
      <w:bodyDiv w:val="1"/>
      <w:marLeft w:val="0"/>
      <w:marRight w:val="0"/>
      <w:marTop w:val="0"/>
      <w:marBottom w:val="0"/>
      <w:divBdr>
        <w:top w:val="none" w:sz="0" w:space="0" w:color="auto"/>
        <w:left w:val="none" w:sz="0" w:space="0" w:color="auto"/>
        <w:bottom w:val="none" w:sz="0" w:space="0" w:color="auto"/>
        <w:right w:val="none" w:sz="0" w:space="0" w:color="auto"/>
      </w:divBdr>
    </w:div>
    <w:div w:id="1797721966">
      <w:bodyDiv w:val="1"/>
      <w:marLeft w:val="0"/>
      <w:marRight w:val="0"/>
      <w:marTop w:val="0"/>
      <w:marBottom w:val="0"/>
      <w:divBdr>
        <w:top w:val="none" w:sz="0" w:space="0" w:color="auto"/>
        <w:left w:val="none" w:sz="0" w:space="0" w:color="auto"/>
        <w:bottom w:val="none" w:sz="0" w:space="0" w:color="auto"/>
        <w:right w:val="none" w:sz="0" w:space="0" w:color="auto"/>
      </w:divBdr>
    </w:div>
    <w:div w:id="1834947049">
      <w:bodyDiv w:val="1"/>
      <w:marLeft w:val="0"/>
      <w:marRight w:val="0"/>
      <w:marTop w:val="0"/>
      <w:marBottom w:val="0"/>
      <w:divBdr>
        <w:top w:val="none" w:sz="0" w:space="0" w:color="auto"/>
        <w:left w:val="none" w:sz="0" w:space="0" w:color="auto"/>
        <w:bottom w:val="none" w:sz="0" w:space="0" w:color="auto"/>
        <w:right w:val="none" w:sz="0" w:space="0" w:color="auto"/>
      </w:divBdr>
    </w:div>
    <w:div w:id="1842812775">
      <w:bodyDiv w:val="1"/>
      <w:marLeft w:val="0"/>
      <w:marRight w:val="0"/>
      <w:marTop w:val="0"/>
      <w:marBottom w:val="0"/>
      <w:divBdr>
        <w:top w:val="none" w:sz="0" w:space="0" w:color="auto"/>
        <w:left w:val="none" w:sz="0" w:space="0" w:color="auto"/>
        <w:bottom w:val="none" w:sz="0" w:space="0" w:color="auto"/>
        <w:right w:val="none" w:sz="0" w:space="0" w:color="auto"/>
      </w:divBdr>
    </w:div>
    <w:div w:id="1846900790">
      <w:bodyDiv w:val="1"/>
      <w:marLeft w:val="0"/>
      <w:marRight w:val="0"/>
      <w:marTop w:val="0"/>
      <w:marBottom w:val="0"/>
      <w:divBdr>
        <w:top w:val="none" w:sz="0" w:space="0" w:color="auto"/>
        <w:left w:val="none" w:sz="0" w:space="0" w:color="auto"/>
        <w:bottom w:val="none" w:sz="0" w:space="0" w:color="auto"/>
        <w:right w:val="none" w:sz="0" w:space="0" w:color="auto"/>
      </w:divBdr>
    </w:div>
    <w:div w:id="1882552276">
      <w:bodyDiv w:val="1"/>
      <w:marLeft w:val="0"/>
      <w:marRight w:val="0"/>
      <w:marTop w:val="0"/>
      <w:marBottom w:val="0"/>
      <w:divBdr>
        <w:top w:val="none" w:sz="0" w:space="0" w:color="auto"/>
        <w:left w:val="none" w:sz="0" w:space="0" w:color="auto"/>
        <w:bottom w:val="none" w:sz="0" w:space="0" w:color="auto"/>
        <w:right w:val="none" w:sz="0" w:space="0" w:color="auto"/>
      </w:divBdr>
    </w:div>
    <w:div w:id="1897353502">
      <w:bodyDiv w:val="1"/>
      <w:marLeft w:val="0"/>
      <w:marRight w:val="0"/>
      <w:marTop w:val="0"/>
      <w:marBottom w:val="0"/>
      <w:divBdr>
        <w:top w:val="none" w:sz="0" w:space="0" w:color="auto"/>
        <w:left w:val="none" w:sz="0" w:space="0" w:color="auto"/>
        <w:bottom w:val="none" w:sz="0" w:space="0" w:color="auto"/>
        <w:right w:val="none" w:sz="0" w:space="0" w:color="auto"/>
      </w:divBdr>
    </w:div>
    <w:div w:id="1897666543">
      <w:bodyDiv w:val="1"/>
      <w:marLeft w:val="0"/>
      <w:marRight w:val="0"/>
      <w:marTop w:val="0"/>
      <w:marBottom w:val="0"/>
      <w:divBdr>
        <w:top w:val="none" w:sz="0" w:space="0" w:color="auto"/>
        <w:left w:val="none" w:sz="0" w:space="0" w:color="auto"/>
        <w:bottom w:val="none" w:sz="0" w:space="0" w:color="auto"/>
        <w:right w:val="none" w:sz="0" w:space="0" w:color="auto"/>
      </w:divBdr>
    </w:div>
    <w:div w:id="1930700669">
      <w:bodyDiv w:val="1"/>
      <w:marLeft w:val="0"/>
      <w:marRight w:val="0"/>
      <w:marTop w:val="0"/>
      <w:marBottom w:val="0"/>
      <w:divBdr>
        <w:top w:val="none" w:sz="0" w:space="0" w:color="auto"/>
        <w:left w:val="none" w:sz="0" w:space="0" w:color="auto"/>
        <w:bottom w:val="none" w:sz="0" w:space="0" w:color="auto"/>
        <w:right w:val="none" w:sz="0" w:space="0" w:color="auto"/>
      </w:divBdr>
    </w:div>
    <w:div w:id="1994405683">
      <w:bodyDiv w:val="1"/>
      <w:marLeft w:val="0"/>
      <w:marRight w:val="0"/>
      <w:marTop w:val="0"/>
      <w:marBottom w:val="0"/>
      <w:divBdr>
        <w:top w:val="none" w:sz="0" w:space="0" w:color="auto"/>
        <w:left w:val="none" w:sz="0" w:space="0" w:color="auto"/>
        <w:bottom w:val="none" w:sz="0" w:space="0" w:color="auto"/>
        <w:right w:val="none" w:sz="0" w:space="0" w:color="auto"/>
      </w:divBdr>
    </w:div>
    <w:div w:id="2005013647">
      <w:bodyDiv w:val="1"/>
      <w:marLeft w:val="0"/>
      <w:marRight w:val="0"/>
      <w:marTop w:val="0"/>
      <w:marBottom w:val="0"/>
      <w:divBdr>
        <w:top w:val="none" w:sz="0" w:space="0" w:color="auto"/>
        <w:left w:val="none" w:sz="0" w:space="0" w:color="auto"/>
        <w:bottom w:val="none" w:sz="0" w:space="0" w:color="auto"/>
        <w:right w:val="none" w:sz="0" w:space="0" w:color="auto"/>
      </w:divBdr>
    </w:div>
    <w:div w:id="2056158632">
      <w:bodyDiv w:val="1"/>
      <w:marLeft w:val="0"/>
      <w:marRight w:val="0"/>
      <w:marTop w:val="0"/>
      <w:marBottom w:val="0"/>
      <w:divBdr>
        <w:top w:val="none" w:sz="0" w:space="0" w:color="auto"/>
        <w:left w:val="none" w:sz="0" w:space="0" w:color="auto"/>
        <w:bottom w:val="none" w:sz="0" w:space="0" w:color="auto"/>
        <w:right w:val="none" w:sz="0" w:space="0" w:color="auto"/>
      </w:divBdr>
    </w:div>
    <w:div w:id="2057506552">
      <w:bodyDiv w:val="1"/>
      <w:marLeft w:val="0"/>
      <w:marRight w:val="0"/>
      <w:marTop w:val="0"/>
      <w:marBottom w:val="0"/>
      <w:divBdr>
        <w:top w:val="none" w:sz="0" w:space="0" w:color="auto"/>
        <w:left w:val="none" w:sz="0" w:space="0" w:color="auto"/>
        <w:bottom w:val="none" w:sz="0" w:space="0" w:color="auto"/>
        <w:right w:val="none" w:sz="0" w:space="0" w:color="auto"/>
      </w:divBdr>
    </w:div>
    <w:div w:id="2062710804">
      <w:bodyDiv w:val="1"/>
      <w:marLeft w:val="0"/>
      <w:marRight w:val="0"/>
      <w:marTop w:val="0"/>
      <w:marBottom w:val="0"/>
      <w:divBdr>
        <w:top w:val="none" w:sz="0" w:space="0" w:color="auto"/>
        <w:left w:val="none" w:sz="0" w:space="0" w:color="auto"/>
        <w:bottom w:val="none" w:sz="0" w:space="0" w:color="auto"/>
        <w:right w:val="none" w:sz="0" w:space="0" w:color="auto"/>
      </w:divBdr>
    </w:div>
    <w:div w:id="2065836079">
      <w:bodyDiv w:val="1"/>
      <w:marLeft w:val="0"/>
      <w:marRight w:val="0"/>
      <w:marTop w:val="0"/>
      <w:marBottom w:val="0"/>
      <w:divBdr>
        <w:top w:val="none" w:sz="0" w:space="0" w:color="auto"/>
        <w:left w:val="none" w:sz="0" w:space="0" w:color="auto"/>
        <w:bottom w:val="none" w:sz="0" w:space="0" w:color="auto"/>
        <w:right w:val="none" w:sz="0" w:space="0" w:color="auto"/>
      </w:divBdr>
    </w:div>
    <w:div w:id="2079009346">
      <w:bodyDiv w:val="1"/>
      <w:marLeft w:val="0"/>
      <w:marRight w:val="0"/>
      <w:marTop w:val="0"/>
      <w:marBottom w:val="0"/>
      <w:divBdr>
        <w:top w:val="none" w:sz="0" w:space="0" w:color="auto"/>
        <w:left w:val="none" w:sz="0" w:space="0" w:color="auto"/>
        <w:bottom w:val="none" w:sz="0" w:space="0" w:color="auto"/>
        <w:right w:val="none" w:sz="0" w:space="0" w:color="auto"/>
      </w:divBdr>
    </w:div>
    <w:div w:id="2087993095">
      <w:bodyDiv w:val="1"/>
      <w:marLeft w:val="0"/>
      <w:marRight w:val="0"/>
      <w:marTop w:val="0"/>
      <w:marBottom w:val="0"/>
      <w:divBdr>
        <w:top w:val="none" w:sz="0" w:space="0" w:color="auto"/>
        <w:left w:val="none" w:sz="0" w:space="0" w:color="auto"/>
        <w:bottom w:val="none" w:sz="0" w:space="0" w:color="auto"/>
        <w:right w:val="none" w:sz="0" w:space="0" w:color="auto"/>
      </w:divBdr>
    </w:div>
    <w:div w:id="2098476910">
      <w:bodyDiv w:val="1"/>
      <w:marLeft w:val="0"/>
      <w:marRight w:val="0"/>
      <w:marTop w:val="0"/>
      <w:marBottom w:val="0"/>
      <w:divBdr>
        <w:top w:val="none" w:sz="0" w:space="0" w:color="auto"/>
        <w:left w:val="none" w:sz="0" w:space="0" w:color="auto"/>
        <w:bottom w:val="none" w:sz="0" w:space="0" w:color="auto"/>
        <w:right w:val="none" w:sz="0" w:space="0" w:color="auto"/>
      </w:divBdr>
    </w:div>
    <w:div w:id="21022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802F69342CE4094EA93593E5C31DF" ma:contentTypeVersion="6" ma:contentTypeDescription="Create a new document." ma:contentTypeScope="" ma:versionID="b84cabf40ab30a2dc131f0290f2db280">
  <xsd:schema xmlns:xsd="http://www.w3.org/2001/XMLSchema" xmlns:xs="http://www.w3.org/2001/XMLSchema" xmlns:p="http://schemas.microsoft.com/office/2006/metadata/properties" xmlns:ns3="b3c5b15c-9c7b-4308-bc53-d285fb888724" targetNamespace="http://schemas.microsoft.com/office/2006/metadata/properties" ma:root="true" ma:fieldsID="eea2d4defbb0caba198dcf165288fa1e" ns3:_="">
    <xsd:import namespace="b3c5b15c-9c7b-4308-bc53-d285fb8887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5b15c-9c7b-4308-bc53-d285fb88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68894-8178-44DA-8EFF-314C435DF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CCFF9-38CD-46FA-BBC3-DB4C25039784}">
  <ds:schemaRefs>
    <ds:schemaRef ds:uri="http://schemas.microsoft.com/sharepoint/v3/contenttype/forms"/>
  </ds:schemaRefs>
</ds:datastoreItem>
</file>

<file path=customXml/itemProps3.xml><?xml version="1.0" encoding="utf-8"?>
<ds:datastoreItem xmlns:ds="http://schemas.openxmlformats.org/officeDocument/2006/customXml" ds:itemID="{FF7499FB-EF39-4000-8CA8-06E4C738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5b15c-9c7b-4308-bc53-d285fb888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Anh</cp:lastModifiedBy>
  <cp:revision>1</cp:revision>
  <dcterms:created xsi:type="dcterms:W3CDTF">2025-07-28T07:19:00Z</dcterms:created>
  <dcterms:modified xsi:type="dcterms:W3CDTF">2025-07-28T08:02:00Z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0x010100ED4802F69342CE4094EA93593E5C31DF</vt:lpwstr>
  </property>
</Properties>
</file>